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74E" w:rsidRDefault="00C120DF">
      <w:pPr>
        <w:pStyle w:val="Nadpis1"/>
        <w:numPr>
          <w:ilvl w:val="0"/>
          <w:numId w:val="3"/>
        </w:numPr>
        <w:spacing w:after="960"/>
        <w:ind w:left="0" w:firstLine="0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4F60615">
                <wp:simplePos x="0" y="0"/>
                <wp:positionH relativeFrom="page">
                  <wp:posOffset>259080</wp:posOffset>
                </wp:positionH>
                <wp:positionV relativeFrom="page">
                  <wp:posOffset>1790700</wp:posOffset>
                </wp:positionV>
                <wp:extent cx="1564005" cy="1576705"/>
                <wp:effectExtent l="0" t="0" r="17145" b="381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Adéla Nováková</w:t>
                            </w:r>
                          </w:p>
                          <w:p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spacing w:val="0"/>
                                <w:szCs w:val="18"/>
                              </w:rPr>
                              <w:t>725 047 701</w:t>
                            </w:r>
                          </w:p>
                          <w:p w:rsidR="00EA574E" w:rsidRDefault="00F7780A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hyperlink r:id="rId8">
                              <w:r w:rsidR="00C120DF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novakova@ticbrno.cz</w:t>
                              </w:r>
                            </w:hyperlink>
                          </w:p>
                          <w:p w:rsidR="00EA574E" w:rsidRDefault="00EA574E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Hana Novosadová</w:t>
                            </w:r>
                          </w:p>
                          <w:p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:rsidR="00EA574E" w:rsidRDefault="00F7780A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9" w:history="1">
                              <w:r w:rsidR="00DD11C1" w:rsidRPr="00B215F0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novosadova@ticbrno.cz</w:t>
                              </w:r>
                            </w:hyperlink>
                          </w:p>
                          <w:p w:rsidR="00DD11C1" w:rsidRDefault="00DD11C1" w:rsidP="00DD11C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</w:p>
                          <w:p w:rsidR="00DD11C1" w:rsidRDefault="00DD11C1" w:rsidP="00DD11C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Barbora Suchyňová</w:t>
                            </w:r>
                          </w:p>
                          <w:p w:rsidR="00DD11C1" w:rsidRPr="00DD11C1" w:rsidRDefault="00DD11C1" w:rsidP="00F37A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r w:rsidRPr="00DD11C1">
                              <w:rPr>
                                <w:bCs/>
                              </w:rPr>
                              <w:t>602</w:t>
                            </w:r>
                            <w:r>
                              <w:rPr>
                                <w:bCs/>
                              </w:rPr>
                              <w:t> </w:t>
                            </w:r>
                            <w:r w:rsidRPr="00DD11C1">
                              <w:rPr>
                                <w:bCs/>
                              </w:rPr>
                              <w:t>589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DD11C1">
                              <w:rPr>
                                <w:bCs/>
                              </w:rPr>
                              <w:t>490</w:t>
                            </w:r>
                          </w:p>
                          <w:p w:rsidR="00DD11C1" w:rsidRPr="00DD11C1" w:rsidRDefault="00DD11C1" w:rsidP="00F37A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propagace</w:t>
                            </w:r>
                            <w:r w:rsidRPr="00DD11C1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@</w:t>
                            </w: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kinoart</w:t>
                            </w:r>
                            <w:r w:rsidRPr="00DD11C1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.cz</w:t>
                            </w:r>
                          </w:p>
                          <w:p w:rsidR="00DD11C1" w:rsidRDefault="00DD11C1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:rsidR="00EA574E" w:rsidRDefault="00EA574E" w:rsidP="00DD11C1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F60615" id="Shape1" o:spid="_x0000_s1026" style="position:absolute;left:0;text-align:left;margin-left:20.4pt;margin-top:141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" o:allowincell="f" filled="f" stroked="f" strokeweight="0">
                <v:textbox style="mso-fit-shape-to-text:t" inset="0,0,0,0">
                  <w:txbxContent>
                    <w:p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Adéla Nováková</w:t>
                      </w:r>
                    </w:p>
                    <w:p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  <w:spacing w:val="0"/>
                          <w:szCs w:val="18"/>
                        </w:rPr>
                        <w:t>725 047 701</w:t>
                      </w:r>
                    </w:p>
                    <w:p w:rsidR="00EA574E" w:rsidRDefault="00DD11C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hyperlink r:id="rId10">
                        <w:r w:rsidR="00C120DF">
                          <w:rPr>
                            <w:rStyle w:val="Hypertextovodkaz"/>
                            <w:spacing w:val="0"/>
                            <w:szCs w:val="18"/>
                          </w:rPr>
                          <w:t>novakova@ticbrno.cz</w:t>
                        </w:r>
                      </w:hyperlink>
                    </w:p>
                    <w:p w:rsidR="00EA574E" w:rsidRDefault="00EA574E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Hana Novosadová</w:t>
                      </w:r>
                    </w:p>
                    <w:p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:rsidR="00EA574E" w:rsidRDefault="00DD11C1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1" w:history="1">
                        <w:r w:rsidRPr="00B215F0">
                          <w:rPr>
                            <w:rStyle w:val="Hypertextovodkaz"/>
                            <w:spacing w:val="0"/>
                            <w:szCs w:val="18"/>
                          </w:rPr>
                          <w:t>novosadova@ticbrno.cz</w:t>
                        </w:r>
                      </w:hyperlink>
                    </w:p>
                    <w:p w:rsidR="00DD11C1" w:rsidRDefault="00DD11C1" w:rsidP="00DD11C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</w:p>
                    <w:p w:rsidR="00DD11C1" w:rsidRDefault="00DD11C1" w:rsidP="00DD11C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Barbora Suchyňová</w:t>
                      </w:r>
                    </w:p>
                    <w:p w:rsidR="00DD11C1" w:rsidRPr="00DD11C1" w:rsidRDefault="00DD11C1" w:rsidP="00F37A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r w:rsidRPr="00DD11C1">
                        <w:rPr>
                          <w:bCs/>
                        </w:rPr>
                        <w:t>602</w:t>
                      </w:r>
                      <w:r>
                        <w:rPr>
                          <w:bCs/>
                        </w:rPr>
                        <w:t> </w:t>
                      </w:r>
                      <w:r w:rsidRPr="00DD11C1">
                        <w:rPr>
                          <w:bCs/>
                        </w:rPr>
                        <w:t>589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DD11C1">
                        <w:rPr>
                          <w:bCs/>
                        </w:rPr>
                        <w:t>490</w:t>
                      </w:r>
                    </w:p>
                    <w:p w:rsidR="00DD11C1" w:rsidRPr="00DD11C1" w:rsidRDefault="00DD11C1" w:rsidP="00F37A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propagace</w:t>
                      </w:r>
                      <w:r w:rsidRPr="00DD11C1">
                        <w:rPr>
                          <w:rStyle w:val="Hypertextovodkaz"/>
                          <w:spacing w:val="0"/>
                          <w:szCs w:val="18"/>
                        </w:rPr>
                        <w:t>@</w:t>
                      </w: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kinoart</w:t>
                      </w:r>
                      <w:r w:rsidRPr="00DD11C1">
                        <w:rPr>
                          <w:rStyle w:val="Hypertextovodkaz"/>
                          <w:spacing w:val="0"/>
                          <w:szCs w:val="18"/>
                        </w:rPr>
                        <w:t>.cz</w:t>
                      </w:r>
                    </w:p>
                    <w:p w:rsidR="00DD11C1" w:rsidRDefault="00DD11C1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:rsidR="00EA574E" w:rsidRDefault="00EA574E" w:rsidP="00DD11C1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A057A9">
        <w:rPr>
          <w:color w:val="000000" w:themeColor="text1"/>
          <w:szCs w:val="48"/>
        </w:rPr>
        <w:t>TZ: Letní kino se opět vrací do areálu Nové Zbrojovky</w:t>
      </w:r>
      <w:r>
        <w:rPr>
          <w:color w:val="000000" w:themeColor="text1"/>
          <w:szCs w:val="48"/>
        </w:rPr>
        <w:t xml:space="preserve"> </w:t>
      </w:r>
    </w:p>
    <w:p w:rsidR="00EA574E" w:rsidRDefault="00EA574E">
      <w:pPr>
        <w:sectPr w:rsidR="00EA574E">
          <w:headerReference w:type="default" r:id="rId12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:rsidR="00A057A9" w:rsidRPr="00A057A9" w:rsidRDefault="00A057A9">
      <w:pPr>
        <w:spacing w:after="200"/>
        <w:rPr>
          <w:b/>
        </w:rPr>
      </w:pPr>
      <w:r w:rsidRPr="00A057A9">
        <w:rPr>
          <w:b/>
        </w:rPr>
        <w:t xml:space="preserve">Kulturu pod širým nebem opět přinese brněnské Kino Art se svým Letním kinem Nová Zbrojovka, které se vrací již </w:t>
      </w:r>
      <w:r>
        <w:rPr>
          <w:b/>
        </w:rPr>
        <w:t>v pátek 17. </w:t>
      </w:r>
      <w:r w:rsidRPr="00A057A9">
        <w:rPr>
          <w:b/>
        </w:rPr>
        <w:t xml:space="preserve">června. Diváci se mohou těšit na očekávané filmové premiéry, ale také klasické (nejen) letní hity či české nebo </w:t>
      </w:r>
      <w:proofErr w:type="spellStart"/>
      <w:r w:rsidRPr="00A057A9">
        <w:rPr>
          <w:b/>
        </w:rPr>
        <w:t>artové</w:t>
      </w:r>
      <w:proofErr w:type="spellEnd"/>
      <w:r w:rsidRPr="00A057A9">
        <w:rPr>
          <w:b/>
        </w:rPr>
        <w:t xml:space="preserve"> snímky. Nebude chybět ani občerstvení v režii </w:t>
      </w:r>
      <w:proofErr w:type="spellStart"/>
      <w:r w:rsidRPr="00A057A9">
        <w:rPr>
          <w:b/>
        </w:rPr>
        <w:t>Industry</w:t>
      </w:r>
      <w:proofErr w:type="spellEnd"/>
      <w:r w:rsidRPr="00A057A9">
        <w:rPr>
          <w:b/>
        </w:rPr>
        <w:t xml:space="preserve"> a </w:t>
      </w:r>
      <w:proofErr w:type="spellStart"/>
      <w:proofErr w:type="gramStart"/>
      <w:r w:rsidRPr="00A057A9">
        <w:rPr>
          <w:b/>
        </w:rPr>
        <w:t>re.SETu</w:t>
      </w:r>
      <w:proofErr w:type="spellEnd"/>
      <w:proofErr w:type="gramEnd"/>
      <w:r w:rsidRPr="00A057A9">
        <w:rPr>
          <w:b/>
        </w:rPr>
        <w:t>, diváci si tak budou moci vychutnat proje</w:t>
      </w:r>
      <w:r w:rsidR="001D7280">
        <w:rPr>
          <w:b/>
        </w:rPr>
        <w:t>kce pod hvězdami se vším všudy.</w:t>
      </w:r>
    </w:p>
    <w:p w:rsidR="00A057A9" w:rsidRPr="00AE6BDB" w:rsidRDefault="00A057A9" w:rsidP="00A057A9">
      <w:pPr>
        <w:spacing w:after="240"/>
        <w:rPr>
          <w:rStyle w:val="tojvnm2t"/>
        </w:rPr>
      </w:pPr>
      <w:r>
        <w:t xml:space="preserve">Letní kino Nová Zbrojovka je jediné letní kino v Brně disponující digitální DCI technologií, která mu umožňuje promítat kromě starších filmů také filmové premiéry: </w:t>
      </w:r>
      <w:r>
        <w:rPr>
          <w:rStyle w:val="tojvnm2t"/>
          <w:i/>
        </w:rPr>
        <w:t>„</w:t>
      </w:r>
      <w:r w:rsidRPr="00A650F0">
        <w:rPr>
          <w:rStyle w:val="tojvnm2t"/>
          <w:i/>
        </w:rPr>
        <w:t>Letních kin je po Brně víc, ale žádné není jako Nová Zbrojovka. Protože tohle jedin</w:t>
      </w:r>
      <w:r>
        <w:rPr>
          <w:rStyle w:val="tojvnm2t"/>
          <w:i/>
        </w:rPr>
        <w:t>é</w:t>
      </w:r>
      <w:r w:rsidRPr="00A650F0">
        <w:rPr>
          <w:rStyle w:val="tojvnm2t"/>
          <w:i/>
        </w:rPr>
        <w:t xml:space="preserve"> vám dopřeje ten </w:t>
      </w:r>
      <w:r>
        <w:rPr>
          <w:rStyle w:val="tojvnm2t"/>
          <w:i/>
        </w:rPr>
        <w:t xml:space="preserve">pravý </w:t>
      </w:r>
      <w:r w:rsidRPr="00A650F0">
        <w:rPr>
          <w:rStyle w:val="tojvnm2t"/>
          <w:i/>
        </w:rPr>
        <w:t xml:space="preserve">zážitek užít si </w:t>
      </w:r>
      <w:proofErr w:type="spellStart"/>
      <w:r w:rsidRPr="00A650F0">
        <w:rPr>
          <w:rStyle w:val="tojvnm2t"/>
          <w:i/>
        </w:rPr>
        <w:t>Thora</w:t>
      </w:r>
      <w:proofErr w:type="spellEnd"/>
      <w:r w:rsidRPr="00A650F0">
        <w:rPr>
          <w:rStyle w:val="tojvnm2t"/>
          <w:i/>
        </w:rPr>
        <w:t xml:space="preserve"> nebo Top </w:t>
      </w:r>
      <w:proofErr w:type="spellStart"/>
      <w:r w:rsidRPr="00A650F0">
        <w:rPr>
          <w:rStyle w:val="tojvnm2t"/>
          <w:i/>
        </w:rPr>
        <w:t>Gun</w:t>
      </w:r>
      <w:proofErr w:type="spellEnd"/>
      <w:r>
        <w:rPr>
          <w:rStyle w:val="tojvnm2t"/>
          <w:i/>
        </w:rPr>
        <w:t xml:space="preserve"> po</w:t>
      </w:r>
      <w:r w:rsidR="00DD11C1">
        <w:rPr>
          <w:rStyle w:val="tojvnm2t"/>
          <w:i/>
        </w:rPr>
        <w:t>d</w:t>
      </w:r>
      <w:r>
        <w:rPr>
          <w:rStyle w:val="tojvnm2t"/>
          <w:i/>
        </w:rPr>
        <w:t xml:space="preserve"> širým </w:t>
      </w:r>
      <w:r w:rsidRPr="00AE6BDB">
        <w:rPr>
          <w:rStyle w:val="tojvnm2t"/>
          <w:i/>
        </w:rPr>
        <w:t xml:space="preserve">nebem, na lehátku, s dobře vychlazeným </w:t>
      </w:r>
      <w:proofErr w:type="spellStart"/>
      <w:r w:rsidRPr="00AE6BDB">
        <w:rPr>
          <w:rStyle w:val="tojvnm2t"/>
          <w:i/>
        </w:rPr>
        <w:t>radlerem</w:t>
      </w:r>
      <w:proofErr w:type="spellEnd"/>
      <w:r w:rsidRPr="00AE6BDB">
        <w:rPr>
          <w:rStyle w:val="tojvnm2t"/>
          <w:i/>
        </w:rPr>
        <w:t xml:space="preserve"> nebo čímkoliv, co je vám po chuti. Prostě letní kino tak, jak si ho člověk představuje,“ </w:t>
      </w:r>
      <w:r w:rsidRPr="00AE6BDB">
        <w:rPr>
          <w:rStyle w:val="tojvnm2t"/>
        </w:rPr>
        <w:t>říká o jedinečnosti letního kina jeho dramaturg a vedoucí Kina Art Milan Šimánek.</w:t>
      </w:r>
    </w:p>
    <w:p w:rsidR="00A057A9" w:rsidRPr="00AE6BDB" w:rsidRDefault="00A057A9" w:rsidP="00A057A9">
      <w:pPr>
        <w:spacing w:after="240"/>
      </w:pPr>
      <w:r w:rsidRPr="00AE6BDB">
        <w:t xml:space="preserve">První programový týden nabídne novinku </w:t>
      </w:r>
      <w:r w:rsidRPr="00AE6BDB">
        <w:rPr>
          <w:i/>
        </w:rPr>
        <w:t>Jurský svět: Nadvláda</w:t>
      </w:r>
      <w:r w:rsidRPr="00AE6BDB">
        <w:t xml:space="preserve"> (17. 6.), americký trhák </w:t>
      </w:r>
      <w:r w:rsidRPr="00AE6BDB">
        <w:rPr>
          <w:i/>
        </w:rPr>
        <w:t xml:space="preserve">Top </w:t>
      </w:r>
      <w:proofErr w:type="spellStart"/>
      <w:r w:rsidRPr="00AE6BDB">
        <w:rPr>
          <w:i/>
        </w:rPr>
        <w:t>Gun</w:t>
      </w:r>
      <w:proofErr w:type="spellEnd"/>
      <w:r w:rsidRPr="00AE6BDB">
        <w:rPr>
          <w:i/>
        </w:rPr>
        <w:t xml:space="preserve">: </w:t>
      </w:r>
      <w:proofErr w:type="spellStart"/>
      <w:r w:rsidRPr="00AE6BDB">
        <w:rPr>
          <w:i/>
        </w:rPr>
        <w:t>Maverick</w:t>
      </w:r>
      <w:proofErr w:type="spellEnd"/>
      <w:r w:rsidRPr="00AE6BDB">
        <w:t xml:space="preserve"> (18. a 21. 6.), animák </w:t>
      </w:r>
      <w:r w:rsidRPr="00AE6BDB">
        <w:rPr>
          <w:i/>
        </w:rPr>
        <w:t>Rakeťák</w:t>
      </w:r>
      <w:r w:rsidRPr="00AE6BDB">
        <w:t xml:space="preserve"> v originále s českými titulky (19. 6.), kultovní </w:t>
      </w:r>
      <w:r w:rsidRPr="00AE6BDB">
        <w:rPr>
          <w:i/>
        </w:rPr>
        <w:t>Amélii z </w:t>
      </w:r>
      <w:proofErr w:type="spellStart"/>
      <w:r w:rsidRPr="00AE6BDB">
        <w:rPr>
          <w:i/>
        </w:rPr>
        <w:t>Montmartru</w:t>
      </w:r>
      <w:proofErr w:type="spellEnd"/>
      <w:r w:rsidRPr="00AE6BDB">
        <w:t xml:space="preserve"> (20. 6.) a romantického </w:t>
      </w:r>
      <w:r w:rsidRPr="00AE6BDB">
        <w:rPr>
          <w:i/>
        </w:rPr>
        <w:t>Nejhoršího člověka na světě</w:t>
      </w:r>
      <w:r w:rsidRPr="00AE6BDB">
        <w:t xml:space="preserve"> (22. 6.). Těšit se můžete i na české a zahraniční hity tohoto roku, jako například </w:t>
      </w:r>
      <w:r w:rsidRPr="00AE6BDB">
        <w:rPr>
          <w:i/>
        </w:rPr>
        <w:t>Duna</w:t>
      </w:r>
      <w:r w:rsidRPr="00AE6BDB">
        <w:t xml:space="preserve">, </w:t>
      </w:r>
      <w:proofErr w:type="spellStart"/>
      <w:r w:rsidRPr="00AE6BDB">
        <w:rPr>
          <w:i/>
        </w:rPr>
        <w:t>Spider</w:t>
      </w:r>
      <w:proofErr w:type="spellEnd"/>
      <w:r w:rsidRPr="00AE6BDB">
        <w:rPr>
          <w:i/>
        </w:rPr>
        <w:t>-Man: Bez domova</w:t>
      </w:r>
      <w:r w:rsidRPr="00AE6BDB">
        <w:t xml:space="preserve"> nebo </w:t>
      </w:r>
      <w:r w:rsidRPr="00AE6BDB">
        <w:rPr>
          <w:i/>
        </w:rPr>
        <w:t>Poslední závod</w:t>
      </w:r>
      <w:r w:rsidRPr="00AE6BDB">
        <w:t xml:space="preserve">, ale i očekávané premiéry, jako je </w:t>
      </w:r>
      <w:proofErr w:type="spellStart"/>
      <w:r w:rsidRPr="00AE6BDB">
        <w:rPr>
          <w:i/>
        </w:rPr>
        <w:t>Thor</w:t>
      </w:r>
      <w:proofErr w:type="spellEnd"/>
      <w:r w:rsidRPr="00AE6BDB">
        <w:rPr>
          <w:i/>
        </w:rPr>
        <w:t>: Láska jako hrom</w:t>
      </w:r>
      <w:r w:rsidRPr="00AE6BDB">
        <w:t xml:space="preserve">. Na programu budou také klasiky v čele s legendární </w:t>
      </w:r>
      <w:r w:rsidRPr="00AE6BDB">
        <w:rPr>
          <w:i/>
        </w:rPr>
        <w:t>Apokalypsou</w:t>
      </w:r>
      <w:r w:rsidRPr="00AE6BDB">
        <w:t xml:space="preserve"> od Francise Forda </w:t>
      </w:r>
      <w:proofErr w:type="spellStart"/>
      <w:r w:rsidRPr="00AE6BDB">
        <w:t>Coppoly</w:t>
      </w:r>
      <w:proofErr w:type="spellEnd"/>
      <w:r w:rsidRPr="00AE6BDB">
        <w:t xml:space="preserve">. </w:t>
      </w:r>
    </w:p>
    <w:p w:rsidR="00F7780A" w:rsidRDefault="00A057A9" w:rsidP="00A057A9">
      <w:pPr>
        <w:spacing w:after="240"/>
        <w:rPr>
          <w:rFonts w:eastAsia="Times New Roman"/>
        </w:rPr>
      </w:pPr>
      <w:r w:rsidRPr="00AE6BDB">
        <w:t xml:space="preserve">Areál Nové Zbrojovky disponuje kromě letního kina i sportovištěm a nabízí další bohatou zábavu, strávit tam tak můžete doslova celý den. </w:t>
      </w:r>
      <w:r w:rsidRPr="00AE6BDB">
        <w:rPr>
          <w:i/>
          <w:iCs/>
        </w:rPr>
        <w:t xml:space="preserve">„Přejeme si, aby Nová Zbrojovka žila od rána do večera. Měl by to být již nyní prostor, který rozvíjí kulturní a společenský život v Brně. I proto jsme v areálu v zimě uspořádali například Olympijský festival nebo módní přehlídku Beaty Rajské. V minulém roce se k nám </w:t>
      </w:r>
      <w:proofErr w:type="gramStart"/>
      <w:r w:rsidRPr="00AE6BDB">
        <w:rPr>
          <w:i/>
          <w:iCs/>
        </w:rPr>
        <w:t>přestěhoval</w:t>
      </w:r>
      <w:proofErr w:type="gramEnd"/>
      <w:r w:rsidRPr="00AE6BDB">
        <w:rPr>
          <w:i/>
          <w:iCs/>
        </w:rPr>
        <w:t xml:space="preserve"> jeden z nejvýznamnějších brněnských </w:t>
      </w:r>
      <w:proofErr w:type="spellStart"/>
      <w:r w:rsidRPr="00AE6BDB">
        <w:rPr>
          <w:i/>
          <w:iCs/>
        </w:rPr>
        <w:t>hubů</w:t>
      </w:r>
      <w:proofErr w:type="spellEnd"/>
      <w:r w:rsidRPr="00AE6BDB">
        <w:rPr>
          <w:i/>
          <w:iCs/>
        </w:rPr>
        <w:t xml:space="preserve"> INDUSTRA a poskytl novou adresu pro galerii umění, divadlo i kavárnu. No a letos již podruhé rádi hostíme i letní Kino Art, které tuto scénu perfektně doplňuje,“ </w:t>
      </w:r>
      <w:r w:rsidRPr="00AE6BDB">
        <w:rPr>
          <w:iCs/>
        </w:rPr>
        <w:t xml:space="preserve">komentuje využití </w:t>
      </w:r>
      <w:r w:rsidR="00F7780A">
        <w:rPr>
          <w:rFonts w:eastAsia="Times New Roman"/>
        </w:rPr>
        <w:t xml:space="preserve">Tereza Vaňurová, Marketing </w:t>
      </w:r>
      <w:r w:rsidR="00F7780A">
        <w:rPr>
          <w:rFonts w:eastAsia="Times New Roman"/>
          <w:lang w:eastAsia="en-US"/>
        </w:rPr>
        <w:t xml:space="preserve">&amp; Business </w:t>
      </w:r>
      <w:proofErr w:type="spellStart"/>
      <w:r w:rsidR="00F7780A">
        <w:rPr>
          <w:rFonts w:eastAsia="Times New Roman"/>
          <w:lang w:eastAsia="en-US"/>
        </w:rPr>
        <w:t>Executive</w:t>
      </w:r>
      <w:proofErr w:type="spellEnd"/>
      <w:r w:rsidR="00F7780A">
        <w:rPr>
          <w:rFonts w:eastAsia="Times New Roman"/>
          <w:lang w:eastAsia="en-US"/>
        </w:rPr>
        <w:t xml:space="preserve"> </w:t>
      </w:r>
      <w:proofErr w:type="spellStart"/>
      <w:r w:rsidR="00F7780A">
        <w:rPr>
          <w:rFonts w:eastAsia="Times New Roman"/>
          <w:lang w:eastAsia="en-US"/>
        </w:rPr>
        <w:t>Manager</w:t>
      </w:r>
      <w:proofErr w:type="spellEnd"/>
      <w:r w:rsidR="00F7780A">
        <w:rPr>
          <w:rFonts w:eastAsia="Times New Roman"/>
        </w:rPr>
        <w:t xml:space="preserve"> brněnského </w:t>
      </w:r>
      <w:proofErr w:type="spellStart"/>
      <w:r w:rsidR="00F7780A">
        <w:rPr>
          <w:rFonts w:eastAsia="Times New Roman"/>
        </w:rPr>
        <w:t>developmentu</w:t>
      </w:r>
      <w:proofErr w:type="spellEnd"/>
      <w:r w:rsidR="00F7780A">
        <w:rPr>
          <w:rFonts w:eastAsia="Times New Roman"/>
        </w:rPr>
        <w:t xml:space="preserve"> v CPI </w:t>
      </w:r>
      <w:proofErr w:type="spellStart"/>
      <w:r w:rsidR="00F7780A">
        <w:rPr>
          <w:rFonts w:eastAsia="Times New Roman"/>
        </w:rPr>
        <w:t>Property</w:t>
      </w:r>
      <w:proofErr w:type="spellEnd"/>
      <w:r w:rsidR="00F7780A">
        <w:rPr>
          <w:rFonts w:eastAsia="Times New Roman"/>
        </w:rPr>
        <w:t xml:space="preserve"> Group</w:t>
      </w:r>
      <w:r w:rsidR="00F7780A">
        <w:rPr>
          <w:rFonts w:eastAsia="Times New Roman"/>
        </w:rPr>
        <w:t>.</w:t>
      </w:r>
      <w:bookmarkStart w:id="0" w:name="_GoBack"/>
      <w:bookmarkEnd w:id="0"/>
    </w:p>
    <w:p w:rsidR="00A057A9" w:rsidRDefault="00A057A9" w:rsidP="00A057A9">
      <w:pPr>
        <w:spacing w:after="240"/>
        <w:rPr>
          <w:i/>
        </w:rPr>
      </w:pPr>
      <w:r w:rsidRPr="00AE6BDB">
        <w:t xml:space="preserve">Jak Letní kino Nová Zbrojovka rozšiřuje kulturní </w:t>
      </w:r>
      <w:proofErr w:type="gramStart"/>
      <w:r w:rsidRPr="00AE6BDB">
        <w:t>nabídku mimo</w:t>
      </w:r>
      <w:proofErr w:type="gramEnd"/>
      <w:r w:rsidRPr="00AE6BDB">
        <w:t xml:space="preserve"> centrum města komentuje také primátorka města Brna </w:t>
      </w:r>
      <w:proofErr w:type="spellStart"/>
      <w:r w:rsidRPr="00AE6BDB">
        <w:t>JUDr</w:t>
      </w:r>
      <w:proofErr w:type="spellEnd"/>
      <w:r w:rsidRPr="00AE6BDB">
        <w:t xml:space="preserve"> Markéta Vaňková: </w:t>
      </w:r>
      <w:r w:rsidRPr="00AE6BDB">
        <w:rPr>
          <w:i/>
        </w:rPr>
        <w:t xml:space="preserve">„Většina letních kin v Brně promítá v centru města. Proto mě těší, že Letní kino Nová Zbrojovka přesouvá letní kulturní vyžití do dostupné, ale stále neokoukané lokality Židenic, která nabízí příjemnou vycházku či snadný </w:t>
      </w:r>
      <w:r w:rsidRPr="00AE6BDB">
        <w:rPr>
          <w:i/>
        </w:rPr>
        <w:t>dojezd MHD. Kultura se tak stává dostupnější i</w:t>
      </w:r>
      <w:r w:rsidR="00091E7C" w:rsidRPr="00AE6BDB">
        <w:rPr>
          <w:i/>
        </w:rPr>
        <w:t> </w:t>
      </w:r>
      <w:r w:rsidRPr="00AE6BDB">
        <w:rPr>
          <w:i/>
        </w:rPr>
        <w:t>pro ty, kteří žijí v okrajových částech města. Letní kino však nabízí přitažlivý zážitek, za kterým stojí za to docestovat také z centra. Realizace loňského ročníku prokázala kvalitní spolupráci</w:t>
      </w:r>
      <w:r w:rsidR="00091E7C" w:rsidRPr="00AE6BDB">
        <w:rPr>
          <w:i/>
        </w:rPr>
        <w:t xml:space="preserve"> města, kulturních organizací a </w:t>
      </w:r>
      <w:r w:rsidRPr="00AE6BDB">
        <w:rPr>
          <w:i/>
        </w:rPr>
        <w:t>soukromého investora a ukázala další cestu organizace akcí.“</w:t>
      </w:r>
    </w:p>
    <w:p w:rsidR="00A057A9" w:rsidRDefault="00A057A9" w:rsidP="00A057A9">
      <w:pPr>
        <w:spacing w:after="240"/>
        <w:rPr>
          <w:rStyle w:val="d2edcug0"/>
        </w:rPr>
      </w:pPr>
      <w:r>
        <w:t xml:space="preserve">Kino přinese filmové projekce téměř každý den, </w:t>
      </w:r>
      <w:r w:rsidRPr="002C61FC">
        <w:rPr>
          <w:b/>
        </w:rPr>
        <w:t xml:space="preserve">v červnu a červenci </w:t>
      </w:r>
      <w:r w:rsidR="00443CF0">
        <w:rPr>
          <w:b/>
        </w:rPr>
        <w:t>budou začínat ve 21.</w:t>
      </w:r>
      <w:r>
        <w:rPr>
          <w:b/>
        </w:rPr>
        <w:t>30 a </w:t>
      </w:r>
      <w:r w:rsidR="00443CF0">
        <w:rPr>
          <w:b/>
        </w:rPr>
        <w:t>v srpnu a září ve 21.</w:t>
      </w:r>
      <w:r w:rsidRPr="002C61FC">
        <w:rPr>
          <w:b/>
        </w:rPr>
        <w:t>00</w:t>
      </w:r>
      <w:r>
        <w:t xml:space="preserve">. Program bude pravidelně zveřejňován na webové stránce </w:t>
      </w:r>
      <w:hyperlink r:id="rId13" w:history="1">
        <w:r w:rsidRPr="00096C48">
          <w:rPr>
            <w:rStyle w:val="Hypertextovodkaz"/>
          </w:rPr>
          <w:t>www.letnikinoart.cz</w:t>
        </w:r>
      </w:hyperlink>
      <w:r w:rsidR="00091E7C">
        <w:t xml:space="preserve"> </w:t>
      </w:r>
      <w:r>
        <w:t xml:space="preserve">a </w:t>
      </w:r>
      <w:r w:rsidR="00091E7C">
        <w:t xml:space="preserve">na </w:t>
      </w:r>
      <w:r>
        <w:t xml:space="preserve">sociálních sítích Kina Art. Vstupenky je možné zakoupit v předprodeji na webu či na místě za jednotnou cenu 140 Kč. Diváci mohou také letos poprvé využít speciální kartu diváka, která nabídne výhodné volné vstupy. Letní kino Nová Zbrojovka </w:t>
      </w:r>
      <w:r>
        <w:rPr>
          <w:rStyle w:val="d2edcug0"/>
        </w:rPr>
        <w:t xml:space="preserve">se nachází na fotbalovém hřišti v areálu Nové Zbrojovky, naproti budovy </w:t>
      </w:r>
      <w:proofErr w:type="spellStart"/>
      <w:proofErr w:type="gramStart"/>
      <w:r>
        <w:rPr>
          <w:rStyle w:val="d2edcug0"/>
        </w:rPr>
        <w:t>ZET</w:t>
      </w:r>
      <w:proofErr w:type="gramEnd"/>
      <w:r>
        <w:rPr>
          <w:rStyle w:val="d2edcug0"/>
        </w:rPr>
        <w:t>.</w:t>
      </w:r>
      <w:proofErr w:type="gramStart"/>
      <w:r>
        <w:rPr>
          <w:rStyle w:val="d2edcug0"/>
        </w:rPr>
        <w:t>office</w:t>
      </w:r>
      <w:proofErr w:type="spellEnd"/>
      <w:proofErr w:type="gramEnd"/>
      <w:r>
        <w:rPr>
          <w:rStyle w:val="d2edcug0"/>
        </w:rPr>
        <w:t>. Do areálu je možné přijet autem či MHD, a to na zastávky Kuldova nebo Náměstí Republiky.</w:t>
      </w:r>
    </w:p>
    <w:p w:rsidR="00EA574E" w:rsidRDefault="001A16C1">
      <w:pPr>
        <w:spacing w:after="200"/>
        <w:rPr>
          <w:color w:val="000000" w:themeColor="text1"/>
        </w:rPr>
      </w:pPr>
      <w:r>
        <w:rPr>
          <w:color w:val="000000" w:themeColor="text1"/>
        </w:rPr>
        <w:t xml:space="preserve">Brno </w:t>
      </w:r>
      <w:r w:rsidR="00AE6BDB">
        <w:rPr>
          <w:color w:val="000000" w:themeColor="text1"/>
        </w:rPr>
        <w:t>15</w:t>
      </w:r>
      <w:r w:rsidR="00C120DF">
        <w:rPr>
          <w:color w:val="000000" w:themeColor="text1"/>
        </w:rPr>
        <w:t>.</w:t>
      </w:r>
      <w:r w:rsidR="00E47589">
        <w:rPr>
          <w:color w:val="000000" w:themeColor="text1"/>
        </w:rPr>
        <w:t xml:space="preserve"> 6.</w:t>
      </w:r>
      <w:r w:rsidR="00C120DF">
        <w:rPr>
          <w:color w:val="000000" w:themeColor="text1"/>
        </w:rPr>
        <w:t> 2022</w:t>
      </w:r>
    </w:p>
    <w:p w:rsidR="00EA574E" w:rsidRDefault="00EA574E">
      <w:pPr>
        <w:spacing w:after="200"/>
      </w:pPr>
    </w:p>
    <w:sectPr w:rsidR="00EA574E">
      <w:type w:val="continuous"/>
      <w:pgSz w:w="11906" w:h="16838"/>
      <w:pgMar w:top="893" w:right="283" w:bottom="567" w:left="3118" w:header="25" w:footer="0" w:gutter="0"/>
      <w:cols w:num="2"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B98" w:rsidRDefault="00C120DF">
      <w:r>
        <w:separator/>
      </w:r>
    </w:p>
  </w:endnote>
  <w:endnote w:type="continuationSeparator" w:id="0">
    <w:p w:rsidR="00BE7B98" w:rsidRDefault="00C12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B98" w:rsidRDefault="00C120DF">
      <w:r>
        <w:separator/>
      </w:r>
    </w:p>
  </w:footnote>
  <w:footnote w:type="continuationSeparator" w:id="0">
    <w:p w:rsidR="00BE7B98" w:rsidRDefault="00C120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91E7C"/>
    <w:rsid w:val="001A16C1"/>
    <w:rsid w:val="001D7280"/>
    <w:rsid w:val="00443CF0"/>
    <w:rsid w:val="00A057A9"/>
    <w:rsid w:val="00AE6BDB"/>
    <w:rsid w:val="00BE7B98"/>
    <w:rsid w:val="00C120DF"/>
    <w:rsid w:val="00DD11C1"/>
    <w:rsid w:val="00E47589"/>
    <w:rsid w:val="00EA574E"/>
    <w:rsid w:val="00F7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FAA1E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tojvnm2t">
    <w:name w:val="tojvnm2t"/>
    <w:basedOn w:val="Standardnpsmoodstavce"/>
    <w:rsid w:val="00A057A9"/>
  </w:style>
  <w:style w:type="character" w:customStyle="1" w:styleId="d2edcug0">
    <w:name w:val="d2edcug0"/>
    <w:basedOn w:val="Standardnpsmoodstavce"/>
    <w:rsid w:val="00A05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akova@ticbrno.cz" TargetMode="External"/><Relationship Id="rId13" Type="http://schemas.openxmlformats.org/officeDocument/2006/relationships/hyperlink" Target="http://www.letnikinoart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ovosadova@ticbrno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ovakova@ticbrno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vosadova@ticbrno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18EB9-0879-4F94-BAE0-1BA20B40E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523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user</cp:lastModifiedBy>
  <cp:revision>8</cp:revision>
  <cp:lastPrinted>2022-05-23T06:12:00Z</cp:lastPrinted>
  <dcterms:created xsi:type="dcterms:W3CDTF">2022-06-13T11:49:00Z</dcterms:created>
  <dcterms:modified xsi:type="dcterms:W3CDTF">2022-06-15T11:24:00Z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