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="0028286D" w:rsidP="002953C5" w:rsidRDefault="001E748D" w14:paraId="2CE3F8EF" w14:textId="483ADBFD">
      <w:pPr>
        <w:pStyle w:val="Nadpis1"/>
        <w:spacing w:after="1200"/>
        <w:ind w:right="426"/>
        <w:sectPr w:rsidR="0028286D">
          <w:headerReference w:type="default" r:id="rId10"/>
          <w:footerReference w:type="default" r:id="rId11"/>
          <w:pgSz w:w="11900" w:h="16840" w:orient="portrait"/>
          <w:pgMar w:top="893" w:right="283" w:bottom="567" w:left="3118" w:header="25" w:footer="0" w:gutter="0"/>
          <w:pgNumType w:start="1"/>
          <w:cols w:space="708"/>
        </w:sectPr>
      </w:pPr>
      <w:bookmarkStart w:name="_heading=h.gjdgxs" w:colFirst="0" w:colLast="0" w:id="0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511378F" wp14:editId="608D627B">
                <wp:simplePos x="0" y="0"/>
                <wp:positionH relativeFrom="page">
                  <wp:posOffset>251142</wp:posOffset>
                </wp:positionH>
                <wp:positionV relativeFrom="page">
                  <wp:posOffset>1787842</wp:posOffset>
                </wp:positionV>
                <wp:extent cx="1572184" cy="1529786"/>
                <wp:effectExtent l="0" t="0" r="0" b="0"/>
                <wp:wrapNone/>
                <wp:docPr id="1073741827" name="Obdélník 1073741827" descr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64671" y="3019870"/>
                          <a:ext cx="1562659" cy="1520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8286D" w:rsidRDefault="001E748D" w14:paraId="36806D30" w14:textId="77777777">
                            <w:pPr>
                              <w:textDirection w:val="btLr"/>
                            </w:pPr>
                            <w:r>
                              <w:rPr>
                                <w:b/>
                              </w:rPr>
                              <w:t>Kontakt pro média</w:t>
                            </w:r>
                          </w:p>
                          <w:p w:rsidR="0028286D" w:rsidRDefault="0028286D" w14:paraId="77E98D0C" w14:textId="77777777">
                            <w:pPr>
                              <w:textDirection w:val="btLr"/>
                            </w:pPr>
                          </w:p>
                          <w:p w:rsidR="0028286D" w:rsidRDefault="0028286D" w14:paraId="78BA29CF" w14:textId="77777777">
                            <w:pPr>
                              <w:textDirection w:val="btLr"/>
                            </w:pPr>
                          </w:p>
                          <w:p w:rsidR="0028286D" w:rsidRDefault="001E748D" w14:paraId="18E2F32C" w14:textId="48BB3B3A">
                            <w:pPr>
                              <w:textDirection w:val="btLr"/>
                            </w:pPr>
                            <w:r>
                              <w:rPr>
                                <w:b/>
                              </w:rPr>
                              <w:t xml:space="preserve">Hana </w:t>
                            </w:r>
                            <w:r w:rsidR="00685B07">
                              <w:rPr>
                                <w:b/>
                              </w:rPr>
                              <w:t>Bánovská</w:t>
                            </w:r>
                          </w:p>
                          <w:p w:rsidR="0028286D" w:rsidRDefault="001E748D" w14:paraId="559793F5" w14:textId="77777777">
                            <w:pPr>
                              <w:textDirection w:val="btLr"/>
                            </w:pPr>
                            <w:r>
                              <w:t>775 911 269</w:t>
                            </w:r>
                          </w:p>
                          <w:p w:rsidR="0028286D" w:rsidRDefault="00685B07" w14:paraId="331407F4" w14:textId="6C0CF296">
                            <w:pPr>
                              <w:textDirection w:val="btLr"/>
                            </w:pPr>
                            <w:r>
                              <w:rPr>
                                <w:color w:val="0000FF"/>
                                <w:u w:val="single"/>
                              </w:rPr>
                              <w:t>banovska</w:t>
                            </w:r>
                            <w:r w:rsidR="001E748D">
                              <w:rPr>
                                <w:color w:val="0000FF"/>
                                <w:u w:val="single"/>
                              </w:rPr>
                              <w:t>@ticbrno.cz</w:t>
                            </w:r>
                          </w:p>
                          <w:p w:rsidR="0028286D" w:rsidRDefault="0028286D" w14:paraId="2281EF56" w14:textId="7777777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1073741827" style="position:absolute;margin-left:19.75pt;margin-top:140.75pt;width:123.8pt;height:120.4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lt="Shape1" o:spid="_x0000_s1026" filled="f" stroked="f" w14:anchorId="65113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">
                <v:textbox inset="0,0,0,0">
                  <w:txbxContent>
                    <w:p w:rsidR="0028286D" w:rsidRDefault="001E748D" w14:paraId="36806D30" w14:textId="77777777">
                      <w:pPr>
                        <w:textDirection w:val="btLr"/>
                      </w:pPr>
                      <w:r>
                        <w:rPr>
                          <w:b/>
                        </w:rPr>
                        <w:t>Kontakt pro média</w:t>
                      </w:r>
                    </w:p>
                    <w:p w:rsidR="0028286D" w:rsidRDefault="0028286D" w14:paraId="77E98D0C" w14:textId="77777777">
                      <w:pPr>
                        <w:textDirection w:val="btLr"/>
                      </w:pPr>
                    </w:p>
                    <w:p w:rsidR="0028286D" w:rsidRDefault="0028286D" w14:paraId="78BA29CF" w14:textId="77777777">
                      <w:pPr>
                        <w:textDirection w:val="btLr"/>
                      </w:pPr>
                    </w:p>
                    <w:p w:rsidR="0028286D" w:rsidRDefault="001E748D" w14:paraId="18E2F32C" w14:textId="48BB3B3A">
                      <w:pPr>
                        <w:textDirection w:val="btLr"/>
                      </w:pPr>
                      <w:r>
                        <w:rPr>
                          <w:b/>
                        </w:rPr>
                        <w:t xml:space="preserve">Hana </w:t>
                      </w:r>
                      <w:r w:rsidR="00685B07">
                        <w:rPr>
                          <w:b/>
                        </w:rPr>
                        <w:t>Bánovská</w:t>
                      </w:r>
                    </w:p>
                    <w:p w:rsidR="0028286D" w:rsidRDefault="001E748D" w14:paraId="559793F5" w14:textId="77777777">
                      <w:pPr>
                        <w:textDirection w:val="btLr"/>
                      </w:pPr>
                      <w:r>
                        <w:t>775 911 269</w:t>
                      </w:r>
                    </w:p>
                    <w:p w:rsidR="0028286D" w:rsidRDefault="00685B07" w14:paraId="331407F4" w14:textId="6C0CF296">
                      <w:pPr>
                        <w:textDirection w:val="btLr"/>
                      </w:pPr>
                      <w:r>
                        <w:rPr>
                          <w:color w:val="0000FF"/>
                          <w:u w:val="single"/>
                        </w:rPr>
                        <w:t>banovska</w:t>
                      </w:r>
                      <w:r w:rsidR="001E748D">
                        <w:rPr>
                          <w:color w:val="0000FF"/>
                          <w:u w:val="single"/>
                        </w:rPr>
                        <w:t>@ticbrno.cz</w:t>
                      </w:r>
                    </w:p>
                    <w:p w:rsidR="0028286D" w:rsidRDefault="0028286D" w14:paraId="2281EF56" w14:textId="77777777">
                      <w:pPr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953C5">
        <w:rPr/>
        <w:t xml:space="preserve">TZ: </w:t>
      </w:r>
      <w:r w:rsidR="0E631123">
        <w:rPr/>
        <w:t xml:space="preserve">Brno se stalo Evropským hlavním městem Vánoc 2024 </w:t>
      </w:r>
    </w:p>
    <w:p w:rsidR="4D5EDD3C" w:rsidP="77CECDE2" w:rsidRDefault="4D5EDD3C" w14:paraId="73CAA8FD" w14:textId="0D345FF0">
      <w:pPr>
        <w:spacing w:after="120"/>
        <w:ind w:right="426"/>
        <w:rPr>
          <w:b w:val="1"/>
          <w:bCs w:val="1"/>
        </w:rPr>
      </w:pPr>
      <w:r w:rsidRPr="77CECDE2" w:rsidR="4D5EDD3C">
        <w:rPr>
          <w:b w:val="1"/>
          <w:bCs w:val="1"/>
        </w:rPr>
        <w:t xml:space="preserve">Mezinárodní porota v soutěži Evropské hlavní město Vánoc jednomyslně rozhodla o udělení tohoto titulu pro rok 2024 v kategorii měst nad 100 000 obyvatel městu Brnu. Porota ocenila především vysokou úroveň předloženého projektu a sounáležitost s evropskými hodnotami Vánoc.  </w:t>
      </w:r>
    </w:p>
    <w:p w:rsidR="4D5EDD3C" w:rsidP="77CECDE2" w:rsidRDefault="4D5EDD3C" w14:paraId="05427E37" w14:textId="47A99744">
      <w:pPr>
        <w:spacing w:after="120"/>
        <w:ind w:right="426"/>
        <w:rPr>
          <w:i w:val="0"/>
          <w:iCs w:val="0"/>
        </w:rPr>
      </w:pPr>
      <w:r w:rsidRPr="77CECDE2" w:rsidR="4D5EDD3C">
        <w:rPr>
          <w:i w:val="1"/>
          <w:iCs w:val="1"/>
        </w:rPr>
        <w:t xml:space="preserve">„Výhra v této soutěži je nádherným oceněním nejen pro organizátory vánočních trhů v Brně –⁠ TIC BRNO a městskou část Brno-střed, ale i pro nás Brňany. Právě lokální aspekt totiž porota velmi vyzdvihovala. Brněnské Vánoce se tímto etablovaly jako festival evropského rozměru, což do dalších let může znamenat významnou podporu jejich návštěvnosti,” </w:t>
      </w:r>
      <w:r w:rsidRPr="77CECDE2" w:rsidR="4D5EDD3C">
        <w:rPr>
          <w:i w:val="0"/>
          <w:iCs w:val="0"/>
        </w:rPr>
        <w:t xml:space="preserve">řekla primátorka Markéta Vaňková.   </w:t>
      </w:r>
    </w:p>
    <w:p w:rsidR="4D5EDD3C" w:rsidP="77CECDE2" w:rsidRDefault="4D5EDD3C" w14:paraId="5A167685" w14:textId="2F96A5C5">
      <w:pPr>
        <w:pStyle w:val="Normln"/>
        <w:spacing w:after="120"/>
        <w:ind w:right="426"/>
        <w:rPr>
          <w:i w:val="0"/>
          <w:iCs w:val="0"/>
        </w:rPr>
      </w:pPr>
      <w:r w:rsidRPr="77CECDE2" w:rsidR="4D5EDD3C">
        <w:rPr>
          <w:i w:val="0"/>
          <w:iCs w:val="0"/>
        </w:rPr>
        <w:t xml:space="preserve">Mezinárodní porota, které předsedá Danuta Hübner, členka Evropského parlamentu, letos rozhodovala mezi rekordním množstvím přihlášených měst. Druhý titul Evropské město Vánoc (pro města pod 100 000 obyvatel) získal irský </w:t>
      </w:r>
      <w:r w:rsidRPr="77CECDE2" w:rsidR="4D5EDD3C">
        <w:rPr>
          <w:i w:val="0"/>
          <w:iCs w:val="0"/>
        </w:rPr>
        <w:t>Waterford</w:t>
      </w:r>
      <w:r w:rsidRPr="77CECDE2" w:rsidR="4D5EDD3C">
        <w:rPr>
          <w:i w:val="0"/>
          <w:iCs w:val="0"/>
        </w:rPr>
        <w:t xml:space="preserve">, speciální zmínku si vysloužilo městečko </w:t>
      </w:r>
      <w:r w:rsidRPr="77CECDE2" w:rsidR="4D5EDD3C">
        <w:rPr>
          <w:i w:val="0"/>
          <w:iCs w:val="0"/>
        </w:rPr>
        <w:t>Almanza</w:t>
      </w:r>
      <w:r w:rsidRPr="77CECDE2" w:rsidR="4D5EDD3C">
        <w:rPr>
          <w:i w:val="0"/>
          <w:iCs w:val="0"/>
        </w:rPr>
        <w:t xml:space="preserve"> (León).  </w:t>
      </w:r>
    </w:p>
    <w:p w:rsidR="4D5EDD3C" w:rsidP="77CECDE2" w:rsidRDefault="4D5EDD3C" w14:paraId="5D196956" w14:textId="1495C9B8">
      <w:pPr>
        <w:pStyle w:val="Normln"/>
        <w:spacing w:after="120"/>
        <w:ind w:right="426"/>
        <w:rPr>
          <w:i w:val="0"/>
          <w:iCs w:val="0"/>
        </w:rPr>
      </w:pPr>
      <w:r w:rsidRPr="77CECDE2" w:rsidR="4D5EDD3C">
        <w:rPr>
          <w:i w:val="0"/>
          <w:iCs w:val="0"/>
        </w:rPr>
        <w:t xml:space="preserve">V hodnocení je město Brno nazýváno kreativním vánočním drahokamem, který dává vysoký apel na sociální a ekonomické dopady na městskou strukturu. </w:t>
      </w:r>
      <w:r w:rsidRPr="77CECDE2" w:rsidR="4D5EDD3C">
        <w:rPr>
          <w:i w:val="1"/>
          <w:iCs w:val="1"/>
        </w:rPr>
        <w:t xml:space="preserve">„Hlavní témata, která jsme v přihlášce akcentovali, a která byla vysoce oceněna, byla lokálnost a solidarita. Dlouhodobě spolupracujeme s místními prodejci, umělci, hudebníky, designéry, výrobci, ale také zapojujeme brněnské firmy a instituce. Tato synergie všech spolupracujících subjektů vytváří na Brněnských Vánocích zcela neopakovatelnou autentickou atmosféru. Vánoce spojují rodiny, Brněnské Vánoce spojují Brno!” </w:t>
      </w:r>
      <w:r w:rsidRPr="77CECDE2" w:rsidR="4D5EDD3C">
        <w:rPr>
          <w:i w:val="0"/>
          <w:iCs w:val="0"/>
        </w:rPr>
        <w:t xml:space="preserve">uvedla Jana Janulíková, ředitelka TIC BRNO.  </w:t>
      </w:r>
    </w:p>
    <w:p w:rsidR="4D5EDD3C" w:rsidP="77CECDE2" w:rsidRDefault="4D5EDD3C" w14:paraId="45B197BC" w14:textId="06D3C45F">
      <w:pPr>
        <w:pStyle w:val="Normln"/>
        <w:spacing w:after="120"/>
        <w:ind w:right="426"/>
        <w:rPr>
          <w:i w:val="0"/>
          <w:iCs w:val="0"/>
        </w:rPr>
      </w:pPr>
      <w:r w:rsidRPr="77CECDE2" w:rsidR="4D5EDD3C">
        <w:rPr>
          <w:i w:val="0"/>
          <w:iCs w:val="0"/>
        </w:rPr>
        <w:t xml:space="preserve">Vánoční čas v Evropě je dle Alberto </w:t>
      </w:r>
      <w:r w:rsidRPr="77CECDE2" w:rsidR="4D5EDD3C">
        <w:rPr>
          <w:i w:val="0"/>
          <w:iCs w:val="0"/>
        </w:rPr>
        <w:t>Gutiérrez</w:t>
      </w:r>
      <w:r w:rsidRPr="77CECDE2" w:rsidR="4D5EDD3C">
        <w:rPr>
          <w:i w:val="0"/>
          <w:iCs w:val="0"/>
        </w:rPr>
        <w:t xml:space="preserve"> </w:t>
      </w:r>
      <w:r w:rsidRPr="77CECDE2" w:rsidR="4D5EDD3C">
        <w:rPr>
          <w:i w:val="0"/>
          <w:iCs w:val="0"/>
        </w:rPr>
        <w:t>Alberca</w:t>
      </w:r>
      <w:r w:rsidRPr="77CECDE2" w:rsidR="4D5EDD3C">
        <w:rPr>
          <w:i w:val="0"/>
          <w:iCs w:val="0"/>
        </w:rPr>
        <w:t xml:space="preserve">, prezidenta </w:t>
      </w:r>
      <w:r w:rsidRPr="77CECDE2" w:rsidR="4D5EDD3C">
        <w:rPr>
          <w:i w:val="0"/>
          <w:iCs w:val="0"/>
        </w:rPr>
        <w:t>Christmas</w:t>
      </w:r>
      <w:r w:rsidRPr="77CECDE2" w:rsidR="4D5EDD3C">
        <w:rPr>
          <w:i w:val="0"/>
          <w:iCs w:val="0"/>
        </w:rPr>
        <w:t xml:space="preserve"> </w:t>
      </w:r>
      <w:r w:rsidRPr="77CECDE2" w:rsidR="4D5EDD3C">
        <w:rPr>
          <w:i w:val="0"/>
          <w:iCs w:val="0"/>
        </w:rPr>
        <w:t>Cities</w:t>
      </w:r>
      <w:r w:rsidRPr="77CECDE2" w:rsidR="4D5EDD3C">
        <w:rPr>
          <w:i w:val="0"/>
          <w:iCs w:val="0"/>
        </w:rPr>
        <w:t xml:space="preserve"> Network, obdobím zvláštního významu, jehož jádrem jsou hluboké hodnoty integrace, tolerance, soužití a míru. V hodnocení Brna vyzdvihuje také silný důraz na kulturní dědictví, kreativitu a silnou identitu, jež dohromady utváří tu nejkrásnější vánoční atmosféru.  </w:t>
      </w:r>
    </w:p>
    <w:p w:rsidR="4D5EDD3C" w:rsidP="77CECDE2" w:rsidRDefault="4D5EDD3C" w14:paraId="47B377D2" w14:textId="0A0345D1">
      <w:pPr>
        <w:pStyle w:val="Normln"/>
        <w:spacing w:after="120"/>
        <w:ind w:right="426"/>
        <w:rPr>
          <w:i w:val="0"/>
          <w:iCs w:val="0"/>
        </w:rPr>
      </w:pPr>
      <w:r w:rsidRPr="77CECDE2" w:rsidR="4D5EDD3C">
        <w:rPr>
          <w:i w:val="1"/>
          <w:iCs w:val="1"/>
        </w:rPr>
        <w:t xml:space="preserve">„Jsem rád, že se nám podařilo moderní pojetí adventních trhů propojit s tradičními hodnotami. Na Zelném trhu polovinu prodejců tvoří řemeslníci a nositelé lidových tradic. Velký prostor jsme věnovali rodičům s dětmi. Dále na náměstích poskytujeme zdarma stánky pro šedesát charitativních organizací. Otevřeni jsme i novým nápadům, jakým je například dobročinný projekt Daruj kelímek. Tyto aktivity dodávají trhům kouzlo pospolitosti a solidarity,“ </w:t>
      </w:r>
      <w:r w:rsidRPr="77CECDE2" w:rsidR="4D5EDD3C">
        <w:rPr>
          <w:i w:val="0"/>
          <w:iCs w:val="0"/>
        </w:rPr>
        <w:t xml:space="preserve">sdělil starosta městské části Brno-střed Vojtěch Mencl.  </w:t>
      </w:r>
    </w:p>
    <w:p w:rsidR="4D5EDD3C" w:rsidP="77CECDE2" w:rsidRDefault="4D5EDD3C" w14:paraId="58F6DAF9" w14:textId="0E2FC853">
      <w:pPr>
        <w:pStyle w:val="Normln"/>
        <w:spacing w:after="120"/>
        <w:ind w:right="426"/>
        <w:rPr>
          <w:i w:val="0"/>
          <w:iCs w:val="0"/>
        </w:rPr>
      </w:pPr>
      <w:r w:rsidRPr="77CECDE2" w:rsidR="4D5EDD3C">
        <w:rPr>
          <w:i w:val="0"/>
          <w:iCs w:val="0"/>
        </w:rPr>
        <w:t>Ocenění Evropské hlavní město Vánoc (</w:t>
      </w:r>
      <w:r w:rsidRPr="77CECDE2" w:rsidR="4D5EDD3C">
        <w:rPr>
          <w:i w:val="0"/>
          <w:iCs w:val="0"/>
        </w:rPr>
        <w:t>European</w:t>
      </w:r>
      <w:r w:rsidRPr="77CECDE2" w:rsidR="4D5EDD3C">
        <w:rPr>
          <w:i w:val="0"/>
          <w:iCs w:val="0"/>
        </w:rPr>
        <w:t xml:space="preserve"> </w:t>
      </w:r>
      <w:r w:rsidRPr="77CECDE2" w:rsidR="4D5EDD3C">
        <w:rPr>
          <w:i w:val="0"/>
          <w:iCs w:val="0"/>
        </w:rPr>
        <w:t>Capital</w:t>
      </w:r>
      <w:r w:rsidRPr="77CECDE2" w:rsidR="4D5EDD3C">
        <w:rPr>
          <w:i w:val="0"/>
          <w:iCs w:val="0"/>
        </w:rPr>
        <w:t xml:space="preserve"> </w:t>
      </w:r>
      <w:r w:rsidRPr="77CECDE2" w:rsidR="4D5EDD3C">
        <w:rPr>
          <w:i w:val="0"/>
          <w:iCs w:val="0"/>
        </w:rPr>
        <w:t>of</w:t>
      </w:r>
      <w:r w:rsidRPr="77CECDE2" w:rsidR="4D5EDD3C">
        <w:rPr>
          <w:i w:val="0"/>
          <w:iCs w:val="0"/>
        </w:rPr>
        <w:t xml:space="preserve"> </w:t>
      </w:r>
      <w:r w:rsidRPr="77CECDE2" w:rsidR="4D5EDD3C">
        <w:rPr>
          <w:i w:val="0"/>
          <w:iCs w:val="0"/>
        </w:rPr>
        <w:t>Christmas</w:t>
      </w:r>
      <w:r w:rsidRPr="77CECDE2" w:rsidR="4D5EDD3C">
        <w:rPr>
          <w:i w:val="0"/>
          <w:iCs w:val="0"/>
        </w:rPr>
        <w:t>) a Evropské město Vánoc (</w:t>
      </w:r>
      <w:r w:rsidRPr="77CECDE2" w:rsidR="4D5EDD3C">
        <w:rPr>
          <w:i w:val="0"/>
          <w:iCs w:val="0"/>
        </w:rPr>
        <w:t>European</w:t>
      </w:r>
      <w:r w:rsidRPr="77CECDE2" w:rsidR="4D5EDD3C">
        <w:rPr>
          <w:i w:val="0"/>
          <w:iCs w:val="0"/>
        </w:rPr>
        <w:t xml:space="preserve"> City </w:t>
      </w:r>
      <w:r w:rsidRPr="77CECDE2" w:rsidR="4D5EDD3C">
        <w:rPr>
          <w:i w:val="0"/>
          <w:iCs w:val="0"/>
        </w:rPr>
        <w:t>of</w:t>
      </w:r>
      <w:r w:rsidRPr="77CECDE2" w:rsidR="4D5EDD3C">
        <w:rPr>
          <w:i w:val="0"/>
          <w:iCs w:val="0"/>
        </w:rPr>
        <w:t xml:space="preserve"> </w:t>
      </w:r>
      <w:r w:rsidRPr="77CECDE2" w:rsidR="4D5EDD3C">
        <w:rPr>
          <w:i w:val="0"/>
          <w:iCs w:val="0"/>
        </w:rPr>
        <w:t>Christmas</w:t>
      </w:r>
      <w:r w:rsidRPr="77CECDE2" w:rsidR="4D5EDD3C">
        <w:rPr>
          <w:i w:val="0"/>
          <w:iCs w:val="0"/>
        </w:rPr>
        <w:t xml:space="preserve">) vzniklo v roce 2017 a získalo záštitu Evropského parlamentu. Od té doby byla oceněna města jako Lutych (Belgie), Janov (Itálie), San Sebastián (Španělsko), </w:t>
      </w:r>
      <w:r w:rsidRPr="77CECDE2" w:rsidR="4D5EDD3C">
        <w:rPr>
          <w:i w:val="0"/>
          <w:iCs w:val="0"/>
        </w:rPr>
        <w:t>Valkenburg</w:t>
      </w:r>
      <w:r w:rsidRPr="77CECDE2" w:rsidR="4D5EDD3C">
        <w:rPr>
          <w:i w:val="0"/>
          <w:iCs w:val="0"/>
        </w:rPr>
        <w:t xml:space="preserve"> (Nizozemsko) nebo naposledy Kyjev (Ukrajina). </w:t>
      </w:r>
    </w:p>
    <w:p w:rsidR="4D5EDD3C" w:rsidP="77CECDE2" w:rsidRDefault="4D5EDD3C" w14:paraId="7AADDD20" w14:textId="6B08B1D5">
      <w:pPr>
        <w:pStyle w:val="Normln"/>
        <w:spacing w:after="120"/>
        <w:ind w:right="426"/>
        <w:rPr>
          <w:i w:val="0"/>
          <w:iCs w:val="0"/>
        </w:rPr>
      </w:pPr>
      <w:r w:rsidRPr="77CECDE2" w:rsidR="4D5EDD3C">
        <w:rPr>
          <w:i w:val="0"/>
          <w:iCs w:val="0"/>
        </w:rPr>
        <w:t xml:space="preserve">Více na: </w:t>
      </w:r>
      <w:hyperlink r:id="R477563386ff1439e">
        <w:r w:rsidRPr="77CECDE2" w:rsidR="4D5EDD3C">
          <w:rPr>
            <w:rStyle w:val="Hypertextovodkaz"/>
            <w:i w:val="0"/>
            <w:iCs w:val="0"/>
          </w:rPr>
          <w:t>https://europeancapitalofchristmas.org/</w:t>
        </w:r>
      </w:hyperlink>
      <w:r w:rsidRPr="77CECDE2" w:rsidR="4D5EDD3C">
        <w:rPr>
          <w:i w:val="0"/>
          <w:iCs w:val="0"/>
        </w:rPr>
        <w:t xml:space="preserve"> </w:t>
      </w:r>
    </w:p>
    <w:p w:rsidR="4D5EDD3C" w:rsidP="77CECDE2" w:rsidRDefault="4D5EDD3C" w14:paraId="5E9E9C53" w14:textId="51292988">
      <w:pPr>
        <w:pStyle w:val="Normln"/>
        <w:spacing w:after="120"/>
        <w:ind w:right="426"/>
        <w:rPr>
          <w:i w:val="0"/>
          <w:iCs w:val="0"/>
        </w:rPr>
      </w:pPr>
      <w:r w:rsidRPr="77CECDE2" w:rsidR="4D5EDD3C">
        <w:rPr>
          <w:i w:val="0"/>
          <w:iCs w:val="0"/>
        </w:rPr>
        <w:t xml:space="preserve">Brno 15. 12. 2023 </w:t>
      </w:r>
    </w:p>
    <w:sectPr w:rsidR="00AD04BA" w:rsidSect="002953C5">
      <w:type w:val="continuous"/>
      <w:pgSz w:w="11900" w:h="16840" w:orient="portrait"/>
      <w:pgMar w:top="893" w:right="418" w:bottom="567" w:left="3118" w:header="25" w:footer="0" w:gutter="0"/>
      <w:cols w:space="226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4FC1522" w16cex:dateUtc="2023-11-06T14:35:09.461Z"/>
  <w16cex:commentExtensible w16cex:durableId="0BA697BD" w16cex:dateUtc="2023-11-06T14:36:25.323Z"/>
  <w16cex:commentExtensible w16cex:durableId="5CA8A6DE" w16cex:dateUtc="2023-11-06T14:37:19.32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7E2FB03" w16cid:durableId="54FC1522"/>
  <w16cid:commentId w16cid:paraId="785F03CE" w16cid:durableId="0BA697BD"/>
  <w16cid:commentId w16cid:paraId="06A630EB" w16cid:durableId="5CA8A6D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049" w:rsidRDefault="00706049" w14:paraId="7AC3A482" w14:textId="77777777">
      <w:r>
        <w:separator/>
      </w:r>
    </w:p>
  </w:endnote>
  <w:endnote w:type="continuationSeparator" w:id="0">
    <w:p w:rsidR="00706049" w:rsidRDefault="00706049" w14:paraId="78C1B65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86D" w:rsidRDefault="0028286D" w14:paraId="74057E66" w14:textId="77777777">
    <w:pPr>
      <w:widowControl/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hAnsi="Helvetica Neue" w:eastAsia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049" w:rsidRDefault="00706049" w14:paraId="2BEC7456" w14:textId="77777777">
      <w:r>
        <w:separator/>
      </w:r>
    </w:p>
  </w:footnote>
  <w:footnote w:type="continuationSeparator" w:id="0">
    <w:p w:rsidR="00706049" w:rsidRDefault="00706049" w14:paraId="5DBD4B9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F01D37" w:rsidRDefault="00F01D37" w14:paraId="27555030" w14:textId="77777777">
    <w:r>
      <w:rPr>
        <w:noProof/>
      </w:rPr>
      <w:drawing>
        <wp:anchor distT="0" distB="0" distL="0" distR="0" simplePos="0" relativeHeight="251658240" behindDoc="1" locked="0" layoutInCell="1" hidden="0" allowOverlap="1" wp14:anchorId="57E01F39" wp14:editId="4C1AAD8A">
          <wp:simplePos x="0" y="0"/>
          <wp:positionH relativeFrom="page">
            <wp:posOffset>3810</wp:posOffset>
          </wp:positionH>
          <wp:positionV relativeFrom="page">
            <wp:posOffset>1270</wp:posOffset>
          </wp:positionV>
          <wp:extent cx="7557135" cy="554355"/>
          <wp:effectExtent l="0" t="0" r="0" b="0"/>
          <wp:wrapNone/>
          <wp:docPr id="3" name="image1.jpg" descr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ag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135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86D"/>
    <w:rsid w:val="00063D3D"/>
    <w:rsid w:val="00114585"/>
    <w:rsid w:val="001163D6"/>
    <w:rsid w:val="00151925"/>
    <w:rsid w:val="00194D82"/>
    <w:rsid w:val="00196254"/>
    <w:rsid w:val="001C5310"/>
    <w:rsid w:val="001D08E7"/>
    <w:rsid w:val="001E748D"/>
    <w:rsid w:val="001F286C"/>
    <w:rsid w:val="00226B74"/>
    <w:rsid w:val="00231297"/>
    <w:rsid w:val="00241955"/>
    <w:rsid w:val="00243C09"/>
    <w:rsid w:val="00275156"/>
    <w:rsid w:val="0028286D"/>
    <w:rsid w:val="002953C5"/>
    <w:rsid w:val="002D27C7"/>
    <w:rsid w:val="002D6F7B"/>
    <w:rsid w:val="003C608C"/>
    <w:rsid w:val="004D5A22"/>
    <w:rsid w:val="004E395B"/>
    <w:rsid w:val="005D5D2F"/>
    <w:rsid w:val="005E48BA"/>
    <w:rsid w:val="00685B07"/>
    <w:rsid w:val="00706049"/>
    <w:rsid w:val="007718BE"/>
    <w:rsid w:val="0079487F"/>
    <w:rsid w:val="007A3F11"/>
    <w:rsid w:val="009D1569"/>
    <w:rsid w:val="00A465F5"/>
    <w:rsid w:val="00A67F71"/>
    <w:rsid w:val="00AB3278"/>
    <w:rsid w:val="00AD04BA"/>
    <w:rsid w:val="00AF0338"/>
    <w:rsid w:val="00B84050"/>
    <w:rsid w:val="00B870E0"/>
    <w:rsid w:val="00BE3CD7"/>
    <w:rsid w:val="00C42A65"/>
    <w:rsid w:val="00C8288C"/>
    <w:rsid w:val="00C90150"/>
    <w:rsid w:val="00CA2CBC"/>
    <w:rsid w:val="00CB3326"/>
    <w:rsid w:val="00CE079B"/>
    <w:rsid w:val="00CF0709"/>
    <w:rsid w:val="00D17316"/>
    <w:rsid w:val="00D70D55"/>
    <w:rsid w:val="00DB512F"/>
    <w:rsid w:val="00DD553E"/>
    <w:rsid w:val="00DE0F1D"/>
    <w:rsid w:val="00E51F12"/>
    <w:rsid w:val="00E560BC"/>
    <w:rsid w:val="00E64B24"/>
    <w:rsid w:val="00E75ACC"/>
    <w:rsid w:val="00EA447C"/>
    <w:rsid w:val="00EB2E89"/>
    <w:rsid w:val="00ED0C7E"/>
    <w:rsid w:val="00EF2EBD"/>
    <w:rsid w:val="00F01D37"/>
    <w:rsid w:val="00FE61FD"/>
    <w:rsid w:val="09518153"/>
    <w:rsid w:val="0A2CDE92"/>
    <w:rsid w:val="0AE53258"/>
    <w:rsid w:val="0E631123"/>
    <w:rsid w:val="0F526B7D"/>
    <w:rsid w:val="25F87EC4"/>
    <w:rsid w:val="29B0CB8B"/>
    <w:rsid w:val="2DC15BD2"/>
    <w:rsid w:val="37AC34CB"/>
    <w:rsid w:val="383A9DD1"/>
    <w:rsid w:val="3A6E5571"/>
    <w:rsid w:val="3ABD2C69"/>
    <w:rsid w:val="47D397B3"/>
    <w:rsid w:val="4D5EDD3C"/>
    <w:rsid w:val="5B7C6263"/>
    <w:rsid w:val="605BC320"/>
    <w:rsid w:val="61F79381"/>
    <w:rsid w:val="77CECDE2"/>
    <w:rsid w:val="7EDAFF7C"/>
    <w:rsid w:val="7EF4F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018BA"/>
  <w15:docId w15:val="{D9FF94CA-752E-4DB4-B73D-A5DDC893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hAnsi="Arial" w:eastAsia="Arial" w:cs="Arial"/>
        <w:sz w:val="18"/>
        <w:szCs w:val="18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pPr>
      <w:suppressAutoHyphens/>
    </w:pPr>
    <w:rPr>
      <w:color w:val="000000"/>
      <w:spacing w:val="4"/>
      <w:u w:color="000000"/>
    </w:rPr>
  </w:style>
  <w:style w:type="paragraph" w:styleId="Nadpis1">
    <w:name w:val="heading 1"/>
    <w:pPr>
      <w:keepNext/>
      <w:suppressAutoHyphens/>
      <w:spacing w:after="1417"/>
      <w:outlineLvl w:val="0"/>
    </w:pPr>
    <w:rPr>
      <w:rFonts w:cs="Arial Unicode MS"/>
      <w:b/>
      <w:bCs/>
      <w:color w:val="000000"/>
      <w:spacing w:val="4"/>
      <w:sz w:val="48"/>
      <w:szCs w:val="48"/>
      <w:u w:color="000000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rPr>
      <w:u w:val="single"/>
    </w:rPr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819"/>
        <w:tab w:val="right" w:pos="9638"/>
      </w:tabs>
      <w:suppressAutoHyphens/>
    </w:pPr>
    <w:rPr>
      <w:rFonts w:cs="Arial Unicode MS"/>
      <w:color w:val="000000"/>
      <w:spacing w:val="4"/>
      <w:u w:color="000000"/>
    </w:rPr>
  </w:style>
  <w:style w:type="paragraph" w:styleId="Zhlavazpat" w:customStyle="1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dn" w:customStyle="1">
    <w:name w:val="Žádný"/>
  </w:style>
  <w:style w:type="paragraph" w:styleId="FrameContents" w:customStyle="1">
    <w:name w:val="Frame Contents"/>
    <w:pPr>
      <w:suppressAutoHyphens/>
    </w:pPr>
    <w:rPr>
      <w:rFonts w:cs="Arial Unicode MS"/>
      <w:color w:val="000000"/>
      <w:spacing w:val="4"/>
      <w:u w:color="000000"/>
    </w:rPr>
  </w:style>
  <w:style w:type="character" w:styleId="Odkaz" w:customStyle="1">
    <w:name w:val="Odkaz"/>
    <w:rPr>
      <w:outline w:val="0"/>
      <w:color w:val="0000FF"/>
      <w:u w:val="single" w:color="0000FF"/>
    </w:rPr>
  </w:style>
  <w:style w:type="character" w:styleId="Hyperlink0" w:customStyle="1">
    <w:name w:val="Hyperlink.0"/>
    <w:basedOn w:val="Odkaz"/>
    <w:rPr>
      <w:outline w:val="0"/>
      <w:color w:val="0000FF"/>
      <w:spacing w:val="0"/>
      <w:u w:val="single" w:color="0000FF"/>
    </w:rPr>
  </w:style>
  <w:style w:type="character" w:styleId="Odkaznakoment">
    <w:name w:val="annotation reference"/>
    <w:basedOn w:val="Standardnpsmoodstavce"/>
    <w:uiPriority w:val="99"/>
    <w:semiHidden/>
    <w:unhideWhenUsed/>
    <w:rsid w:val="009E48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E485C"/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sid w:val="009E485C"/>
    <w:rPr>
      <w:rFonts w:ascii="Arial" w:hAnsi="Arial" w:eastAsia="Arial" w:cs="Arial"/>
      <w:color w:val="000000"/>
      <w:spacing w:val="4"/>
      <w:u w:color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E485C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9E485C"/>
    <w:rPr>
      <w:rFonts w:ascii="Arial" w:hAnsi="Arial" w:eastAsia="Arial" w:cs="Arial"/>
      <w:b/>
      <w:bCs/>
      <w:color w:val="000000"/>
      <w:spacing w:val="4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485C"/>
    <w:rPr>
      <w:rFonts w:ascii="Segoe UI" w:hAnsi="Segoe UI" w:cs="Segoe UI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9E485C"/>
    <w:rPr>
      <w:rFonts w:ascii="Segoe UI" w:hAnsi="Segoe UI" w:eastAsia="Arial" w:cs="Segoe UI"/>
      <w:color w:val="000000"/>
      <w:spacing w:val="4"/>
      <w:sz w:val="18"/>
      <w:szCs w:val="18"/>
      <w:u w:color="000000"/>
    </w:rPr>
  </w:style>
  <w:style w:type="paragraph" w:styleId="Revize">
    <w:name w:val="Revision"/>
    <w:hidden/>
    <w:uiPriority w:val="99"/>
    <w:semiHidden/>
    <w:rsid w:val="000349AF"/>
    <w:rPr>
      <w:color w:val="000000"/>
      <w:spacing w:val="4"/>
      <w:u w:color="000000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5E48BA"/>
    <w:pPr>
      <w:widowControl/>
      <w:suppressAutoHyphens w:val="0"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pacing w:val="0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5E48BA"/>
    <w:rPr>
      <w:i/>
      <w:iCs/>
    </w:rPr>
  </w:style>
  <w:style w:type="paragraph" w:styleId="Bezmezer">
    <w:name w:val="No Spacing"/>
    <w:uiPriority w:val="1"/>
    <w:qFormat/>
    <w:rsid w:val="005E48BA"/>
    <w:pPr>
      <w:suppressAutoHyphens/>
    </w:pPr>
    <w:rPr>
      <w:color w:val="000000"/>
      <w:spacing w:val="4"/>
      <w:u w:color="000000"/>
    </w:rPr>
  </w:style>
  <w:style w:type="character" w:styleId="UnresolvedMention" w:customStyle="1">
    <w:name w:val="Unresolved Mention"/>
    <w:basedOn w:val="Standardnpsmoodstavce"/>
    <w:uiPriority w:val="99"/>
    <w:semiHidden/>
    <w:unhideWhenUsed/>
    <w:rsid w:val="00CA2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3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8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0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6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9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3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6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7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49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2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microsoft.com/office/2016/09/relationships/commentsIds" Target="commentsIds.xml" Id="R331b8544e46c4963" /><Relationship Type="http://schemas.microsoft.com/office/2018/08/relationships/commentsExtensible" Target="commentsExtensible.xml" Id="R4941f73bf28345a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yperlink" Target="https://europeancapitalofchristmas.org/" TargetMode="External" Id="R477563386ff1439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5" ma:contentTypeDescription="Vytvoří nový dokument" ma:contentTypeScope="" ma:versionID="f2872500e88287d1c2595f66c233c5b8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d03dc809754a92677ad097a90e4b19af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ke+WOz8RnVC6cT560yZ8tapQ1g==">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</go:docsCustomData>
</go:gDocsCustomXmlDataStorage>
</file>

<file path=customXml/itemProps1.xml><?xml version="1.0" encoding="utf-8"?>
<ds:datastoreItem xmlns:ds="http://schemas.openxmlformats.org/officeDocument/2006/customXml" ds:itemID="{804665BE-A2ED-43A6-B0F9-B1AA69D39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CC0911-59D3-456A-A649-AC42005953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FA634-8731-4ABB-AEEF-2EBB19FF0E4A}">
  <ds:schemaRefs>
    <ds:schemaRef ds:uri="http://schemas.microsoft.com/office/2006/documentManagement/types"/>
    <ds:schemaRef ds:uri="5c210425-07de-44ed-96dc-7dfa470e59d9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a4e6dc91-9f18-46f1-a36e-08f5b5dbd6a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TIC BRNO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user</dc:creator>
  <lastModifiedBy>Hana Bánovská</lastModifiedBy>
  <revision>3</revision>
  <lastPrinted>2023-11-07T11:07:00.0000000Z</lastPrinted>
  <dcterms:created xsi:type="dcterms:W3CDTF">2023-11-07T06:46:00.0000000Z</dcterms:created>
  <dcterms:modified xsi:type="dcterms:W3CDTF">2023-12-15T09:52:14.2988498Z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</Properties>
</file>