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A9EA0" w14:textId="051B9DA9" w:rsidR="00C22EFB" w:rsidRDefault="00252529">
      <w:pPr>
        <w:pStyle w:val="Nadpis1"/>
        <w:numPr>
          <w:ilvl w:val="0"/>
          <w:numId w:val="3"/>
        </w:numPr>
        <w:spacing w:after="960"/>
        <w:ind w:left="0" w:firstLine="0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599F02EF" w14:textId="77777777" w:rsidR="00AA00E4" w:rsidRDefault="00AA00E4" w:rsidP="00AA00E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29CD47C0" w14:textId="3BE06843" w:rsidR="00C22EFB" w:rsidRPr="00AA00E4" w:rsidRDefault="00AA00E4" w:rsidP="00AA00E4">
                            <w:pPr>
                              <w:pStyle w:val="FrameContents"/>
                              <w:rPr>
                                <w:b/>
                                <w:spacing w:val="0"/>
                                <w:szCs w:val="18"/>
                              </w:rPr>
                            </w:pPr>
                            <w:r w:rsidRPr="00AA00E4">
                              <w:rPr>
                                <w:b/>
                                <w:spacing w:val="0"/>
                                <w:szCs w:val="18"/>
                              </w:rPr>
                              <w:t>Petra Stránská</w:t>
                            </w:r>
                          </w:p>
                          <w:p w14:paraId="2B0CAC1B" w14:textId="646760F5" w:rsidR="00AA00E4" w:rsidRDefault="00AA00E4" w:rsidP="00AA00E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 w:rsidRPr="00AA00E4">
                              <w:rPr>
                                <w:spacing w:val="0"/>
                                <w:szCs w:val="18"/>
                              </w:rPr>
                              <w:t>732 764 747</w:t>
                            </w:r>
                          </w:p>
                          <w:p w14:paraId="211C2D9E" w14:textId="3456B36E" w:rsidR="00AA00E4" w:rsidRDefault="00CF6F9D" w:rsidP="00AA00E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hyperlink r:id="rId11" w:history="1">
                              <w:r w:rsidR="00AA00E4" w:rsidRPr="00C6727A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stranska@ticbrno.cz</w:t>
                              </w:r>
                            </w:hyperlink>
                            <w:r w:rsidR="00AA00E4">
                              <w:rPr>
                                <w:spacing w:val="0"/>
                                <w:szCs w:val="18"/>
                              </w:rPr>
                              <w:t xml:space="preserve"> </w:t>
                            </w:r>
                          </w:p>
                          <w:p w14:paraId="707FFF29" w14:textId="77777777" w:rsidR="00AA00E4" w:rsidRDefault="00AA00E4" w:rsidP="00AA00E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4B376C2E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83E0C03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14:paraId="6F5F86C2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3EC1BF1B" w14:textId="77777777" w:rsidR="00C22EFB" w:rsidRDefault="0028564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14:paraId="599F02EF" w14:textId="77777777" w:rsidR="00AA00E4" w:rsidRDefault="00AA00E4" w:rsidP="00AA00E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29CD47C0" w14:textId="3BE06843" w:rsidR="00C22EFB" w:rsidRPr="00AA00E4" w:rsidRDefault="00AA00E4" w:rsidP="00AA00E4">
                      <w:pPr>
                        <w:pStyle w:val="FrameContents"/>
                        <w:rPr>
                          <w:b/>
                          <w:spacing w:val="0"/>
                          <w:szCs w:val="18"/>
                        </w:rPr>
                      </w:pPr>
                      <w:r w:rsidRPr="00AA00E4">
                        <w:rPr>
                          <w:b/>
                          <w:spacing w:val="0"/>
                          <w:szCs w:val="18"/>
                        </w:rPr>
                        <w:t>Petra Stránská</w:t>
                      </w:r>
                    </w:p>
                    <w:p w14:paraId="2B0CAC1B" w14:textId="646760F5" w:rsidR="00AA00E4" w:rsidRDefault="00AA00E4" w:rsidP="00AA00E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 w:rsidRPr="00AA00E4">
                        <w:rPr>
                          <w:spacing w:val="0"/>
                          <w:szCs w:val="18"/>
                        </w:rPr>
                        <w:t>732 764 747</w:t>
                      </w:r>
                    </w:p>
                    <w:p w14:paraId="211C2D9E" w14:textId="3456B36E" w:rsidR="00AA00E4" w:rsidRDefault="00AA00E4" w:rsidP="00AA00E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hyperlink r:id="rId12" w:history="1">
                        <w:r w:rsidRPr="00C6727A">
                          <w:rPr>
                            <w:rStyle w:val="Hypertextovodkaz"/>
                            <w:spacing w:val="0"/>
                            <w:szCs w:val="18"/>
                          </w:rPr>
                          <w:t>stranska@ticbrno.cz</w:t>
                        </w:r>
                      </w:hyperlink>
                      <w:r>
                        <w:rPr>
                          <w:spacing w:val="0"/>
                          <w:szCs w:val="18"/>
                        </w:rPr>
                        <w:t xml:space="preserve"> </w:t>
                      </w:r>
                    </w:p>
                    <w:p w14:paraId="707FFF29" w14:textId="77777777" w:rsidR="00AA00E4" w:rsidRDefault="00AA00E4" w:rsidP="00AA00E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>
        <w:rPr>
          <w:color w:val="000000" w:themeColor="text1"/>
          <w:szCs w:val="48"/>
        </w:rPr>
        <w:t xml:space="preserve">TZ: </w:t>
      </w:r>
      <w:r w:rsidR="00AA00E4">
        <w:rPr>
          <w:color w:val="000000" w:themeColor="text1"/>
          <w:szCs w:val="48"/>
        </w:rPr>
        <w:t>Rezidence Café Kaprál po zimní přestávce pokračuje s literárním programem</w:t>
      </w:r>
      <w:r w:rsidR="00D830BF">
        <w:rPr>
          <w:color w:val="000000" w:themeColor="text1"/>
          <w:szCs w:val="48"/>
        </w:rPr>
        <w:t xml:space="preserve"> </w:t>
      </w:r>
    </w:p>
    <w:p w14:paraId="2EF4219D" w14:textId="77777777" w:rsidR="00C22EFB" w:rsidRDefault="00C22EFB">
      <w:pPr>
        <w:sectPr w:rsidR="00C22EFB">
          <w:headerReference w:type="default" r:id="rId13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0D91CE18" w14:textId="77777777" w:rsidR="00AA00E4" w:rsidRDefault="00AA00E4" w:rsidP="000336DB">
      <w:pPr>
        <w:pStyle w:val="Text"/>
        <w:spacing w:after="170"/>
        <w:rPr>
          <w:b/>
          <w:bCs/>
        </w:rPr>
      </w:pPr>
      <w:r w:rsidRPr="00AA00E4">
        <w:rPr>
          <w:b/>
          <w:bCs/>
        </w:rPr>
        <w:t xml:space="preserve">Literární salon Rezidence Café Kaprál od dubna znovu ožije bohatým programem. Téměř každé úterý a čtvrtek se můžete nechat unést světem příběhů i básní a setkat se s vybranými autory, mezi nimiž nebudou chybět ani Alena Machoninová a Petr Šesták, nominovaní na cenu Magnesia Litera 2023. Rezidence se také zapojí do několika lokálních festivalů. </w:t>
      </w:r>
    </w:p>
    <w:p w14:paraId="51001A5F" w14:textId="749BEE01" w:rsidR="00AA00E4" w:rsidRPr="00AA00E4" w:rsidRDefault="00AA00E4" w:rsidP="00AA00E4">
      <w:pPr>
        <w:pStyle w:val="Text"/>
        <w:spacing w:after="170"/>
        <w:rPr>
          <w:rStyle w:val="dn"/>
        </w:rPr>
      </w:pPr>
      <w:r w:rsidRPr="00CF6F9D">
        <w:rPr>
          <w:rStyle w:val="dn"/>
        </w:rPr>
        <w:t>Pilotní program, který přeměnil byt brněnského básníka Zeno Kaprála (1941–2020) na kulturní prostor a vznikl díky kandidatuře Brna na titul Evropské hlavní město kultury 2028, bude díky finanční podpoře města Brna a městské části Brno-střed pokračovat i v letošním roce pod hlavičkou TIC BRNO v rámci projektu BRNO 2028.</w:t>
      </w:r>
      <w:r w:rsidRPr="00AA00E4">
        <w:rPr>
          <w:rStyle w:val="dn"/>
          <w:i/>
        </w:rPr>
        <w:t xml:space="preserve"> „Brno má své skryté poklady a Kaprálův byt v Údolní ulici je právě jedním z nich. Nikde jinde nenaleznete tak autenticko</w:t>
      </w:r>
      <w:r>
        <w:rPr>
          <w:rStyle w:val="dn"/>
          <w:i/>
        </w:rPr>
        <w:t>u atmosféru konce 19. století s </w:t>
      </w:r>
      <w:r w:rsidRPr="00AA00E4">
        <w:rPr>
          <w:rStyle w:val="dn"/>
          <w:i/>
        </w:rPr>
        <w:t xml:space="preserve">příměsí osobitého vkusu rodiny, která zde žila. Tento byt jako by byl stvořen k tomu, aby se stal právě literárním salonem," </w:t>
      </w:r>
      <w:r w:rsidRPr="00AA00E4">
        <w:rPr>
          <w:rStyle w:val="dn"/>
        </w:rPr>
        <w:t xml:space="preserve">říká Silvie Šeborová, kulturní manažerka projektu BRNO 2028.  </w:t>
      </w:r>
    </w:p>
    <w:p w14:paraId="0C226EDF" w14:textId="73C2B641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</w:rPr>
        <w:t>Vedle tradičních akcí jako jsou literární setkání, čtení, besedy a knižní křty se mohou návštěvníci těšit i na novinky – literární performance, komentované prohlídky bytu a diskuze s překladateli. Na dramaturgii jednotlivých večerů v tomto jedinečně zachovalém bytě v Údolní 17 se společně s TIC</w:t>
      </w:r>
      <w:r>
        <w:rPr>
          <w:rStyle w:val="dn"/>
        </w:rPr>
        <w:t> </w:t>
      </w:r>
      <w:r w:rsidRPr="00AA00E4">
        <w:rPr>
          <w:rStyle w:val="dn"/>
        </w:rPr>
        <w:t>BRNO podílejí zástupci brněnských nakladatelství Dru</w:t>
      </w:r>
      <w:r w:rsidR="00CF6F9D">
        <w:rPr>
          <w:rStyle w:val="dn"/>
        </w:rPr>
        <w:t>hé město, Větrné mlýny a Host s </w:t>
      </w:r>
      <w:bookmarkStart w:id="0" w:name="_GoBack"/>
      <w:bookmarkEnd w:id="0"/>
      <w:r w:rsidRPr="00AA00E4">
        <w:rPr>
          <w:rStyle w:val="dn"/>
        </w:rPr>
        <w:t xml:space="preserve">Moravskou zemskou knihovnou, časopisem Host a Dorou Kaprálovou, dcerou Zena Kaprála. </w:t>
      </w:r>
    </w:p>
    <w:p w14:paraId="562E611E" w14:textId="77777777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</w:rPr>
        <w:t xml:space="preserve">Jarní programový blok začíná 16. dubna autorským čtením knihy Petra Šestáka Vyhoření. Na jarní autorská čtení přijali pozvánku dále například prozaik a básník Michal Ajvaz, básník Vít Slíva či novinářka a spisovatelka Jana Soukupová. Kromě standardního programu se Rezidence Café Kaprál zapojí do akcí Brno Art Week, Bonjour Brno a Open House Brno. Novinkou je navázání spolupráce s uskupením D´epog, které pro tento prostor nazkouší performanci O dvanácti měsících, na jejíž premiéru se můžete těšit na konci května. Jarní programový blok bude probíhat až do poloviny června, a to zpravidla každé úterý a čtvrtek od 19:00 hodin. Podzimní setkávání bude pokračovat v září. </w:t>
      </w:r>
    </w:p>
    <w:p w14:paraId="4C5370E6" w14:textId="54D7FF91" w:rsidR="00AA00E4" w:rsidRPr="00AA00E4" w:rsidRDefault="00CF6F9D" w:rsidP="00AA00E4">
      <w:pPr>
        <w:pStyle w:val="Text"/>
        <w:spacing w:after="170"/>
        <w:rPr>
          <w:rStyle w:val="dn"/>
        </w:rPr>
      </w:pPr>
      <w:r>
        <w:rPr>
          <w:rStyle w:val="dn"/>
        </w:rPr>
        <w:t>Brno 4</w:t>
      </w:r>
      <w:r w:rsidR="00AA00E4" w:rsidRPr="00AA00E4">
        <w:rPr>
          <w:rStyle w:val="dn"/>
        </w:rPr>
        <w:t xml:space="preserve">. 4. 2024 </w:t>
      </w:r>
    </w:p>
    <w:p w14:paraId="3FC2854D" w14:textId="77777777" w:rsidR="00AA00E4" w:rsidRPr="00AA00E4" w:rsidRDefault="00AA00E4" w:rsidP="00AA00E4">
      <w:pPr>
        <w:pStyle w:val="Text"/>
        <w:spacing w:after="170"/>
        <w:rPr>
          <w:rStyle w:val="dn"/>
        </w:rPr>
      </w:pPr>
    </w:p>
    <w:p w14:paraId="2480AC32" w14:textId="77777777" w:rsidR="00AA00E4" w:rsidRPr="00AA00E4" w:rsidRDefault="00AA00E4" w:rsidP="00AA00E4">
      <w:pPr>
        <w:pStyle w:val="Text"/>
        <w:spacing w:after="170"/>
        <w:rPr>
          <w:rStyle w:val="dn"/>
          <w:b/>
        </w:rPr>
      </w:pPr>
      <w:r w:rsidRPr="00AA00E4">
        <w:rPr>
          <w:rStyle w:val="dn"/>
          <w:b/>
        </w:rPr>
        <w:t xml:space="preserve">Brno 2028 </w:t>
      </w:r>
    </w:p>
    <w:p w14:paraId="71EE82C2" w14:textId="77777777" w:rsidR="00AA00E4" w:rsidRPr="00AA00E4" w:rsidRDefault="00AA00E4" w:rsidP="00AA00E4">
      <w:pPr>
        <w:pStyle w:val="Text"/>
        <w:spacing w:after="170"/>
        <w:rPr>
          <w:rStyle w:val="dn"/>
          <w:b/>
        </w:rPr>
      </w:pPr>
      <w:r w:rsidRPr="00AA00E4">
        <w:rPr>
          <w:rStyle w:val="dn"/>
          <w:b/>
        </w:rPr>
        <w:t xml:space="preserve">Rezidence Café Kaprál </w:t>
      </w:r>
    </w:p>
    <w:p w14:paraId="3DEC9CE4" w14:textId="77777777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</w:rPr>
        <w:t xml:space="preserve">Údolní 17, 602 00 Brno </w:t>
      </w:r>
    </w:p>
    <w:p w14:paraId="29EA6918" w14:textId="3246F371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</w:rPr>
        <w:t>Bližší</w:t>
      </w:r>
      <w:r>
        <w:rPr>
          <w:rStyle w:val="dn"/>
        </w:rPr>
        <w:t xml:space="preserve"> informace na </w:t>
      </w:r>
      <w:hyperlink r:id="rId14" w:history="1">
        <w:r w:rsidRPr="00C6727A">
          <w:rPr>
            <w:rStyle w:val="Hypertextovodkaz"/>
          </w:rPr>
          <w:t>www.cafekapral.cz</w:t>
        </w:r>
      </w:hyperlink>
      <w:r>
        <w:rPr>
          <w:rStyle w:val="dn"/>
        </w:rPr>
        <w:t xml:space="preserve"> </w:t>
      </w:r>
    </w:p>
    <w:p w14:paraId="401506C8" w14:textId="77777777" w:rsidR="00AA00E4" w:rsidRPr="00AA00E4" w:rsidRDefault="00AA00E4" w:rsidP="00AA00E4">
      <w:pPr>
        <w:pStyle w:val="Text"/>
        <w:spacing w:after="170"/>
        <w:rPr>
          <w:rStyle w:val="dn"/>
        </w:rPr>
      </w:pPr>
    </w:p>
    <w:p w14:paraId="01B20273" w14:textId="77777777" w:rsidR="00AA00E4" w:rsidRPr="00AA00E4" w:rsidRDefault="00AA00E4" w:rsidP="00AA00E4">
      <w:pPr>
        <w:pStyle w:val="Text"/>
        <w:spacing w:after="170"/>
        <w:rPr>
          <w:rStyle w:val="dn"/>
          <w:b/>
        </w:rPr>
      </w:pPr>
      <w:r w:rsidRPr="00AA00E4">
        <w:rPr>
          <w:rStyle w:val="dn"/>
          <w:b/>
        </w:rPr>
        <w:t xml:space="preserve">Praktické informace: </w:t>
      </w:r>
    </w:p>
    <w:p w14:paraId="21DC74C0" w14:textId="77777777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</w:rPr>
        <w:t xml:space="preserve">Vstup na všechny akce s výjimkou hostujících pořadů je zdarma.  </w:t>
      </w:r>
    </w:p>
    <w:p w14:paraId="08022747" w14:textId="77777777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</w:rPr>
        <w:t xml:space="preserve">Prostor není bezbariérový. </w:t>
      </w:r>
    </w:p>
    <w:p w14:paraId="50D05BEB" w14:textId="77777777" w:rsidR="00AA00E4" w:rsidRDefault="00AA00E4" w:rsidP="00AA00E4">
      <w:pPr>
        <w:pStyle w:val="Text"/>
        <w:spacing w:after="170"/>
        <w:rPr>
          <w:rStyle w:val="dn"/>
          <w:b/>
        </w:rPr>
      </w:pPr>
    </w:p>
    <w:p w14:paraId="6136F6E9" w14:textId="4A4193CF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  <w:b/>
        </w:rPr>
        <w:t>Garant projektu:</w:t>
      </w:r>
      <w:r w:rsidRPr="00AA00E4">
        <w:rPr>
          <w:rStyle w:val="dn"/>
        </w:rPr>
        <w:t xml:space="preserve"> TIC BRNO, p. o. </w:t>
      </w:r>
    </w:p>
    <w:p w14:paraId="08A0CF52" w14:textId="77777777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  <w:b/>
        </w:rPr>
        <w:t>Partneři:</w:t>
      </w:r>
      <w:r w:rsidRPr="00AA00E4">
        <w:rPr>
          <w:rStyle w:val="dn"/>
        </w:rPr>
        <w:t xml:space="preserve"> Moravská zemská knihovna, Nakladatelství Druhé město, nakladatelství Větrné mlýny, Měsíc autorského čtení, nakladatelství HOST i časopis Host, městská část Brno-střed </w:t>
      </w:r>
    </w:p>
    <w:p w14:paraId="4E76F3B0" w14:textId="77777777" w:rsidR="00AA00E4" w:rsidRDefault="00AA00E4" w:rsidP="00AA00E4">
      <w:pPr>
        <w:pStyle w:val="Text"/>
        <w:spacing w:after="170"/>
        <w:rPr>
          <w:rStyle w:val="dn"/>
        </w:rPr>
      </w:pPr>
    </w:p>
    <w:p w14:paraId="21FDC810" w14:textId="3C240F97" w:rsidR="00AA00E4" w:rsidRPr="00AA00E4" w:rsidRDefault="00AA00E4" w:rsidP="00AA00E4">
      <w:pPr>
        <w:pStyle w:val="Text"/>
        <w:spacing w:after="170"/>
        <w:rPr>
          <w:rStyle w:val="dn"/>
          <w:b/>
        </w:rPr>
      </w:pPr>
      <w:r w:rsidRPr="00AA00E4">
        <w:rPr>
          <w:rStyle w:val="dn"/>
          <w:b/>
        </w:rPr>
        <w:t xml:space="preserve">Kontakt pro novináře: </w:t>
      </w:r>
    </w:p>
    <w:p w14:paraId="53FB3857" w14:textId="067E472B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</w:rPr>
        <w:t>Petra Stránská, stranska@ticbrno.cz, 732 764 747</w:t>
      </w:r>
    </w:p>
    <w:sectPr w:rsidR="00AA00E4" w:rsidRPr="00AA00E4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1AB86" w14:textId="77777777" w:rsidR="0009725B" w:rsidRDefault="0009725B">
      <w:r>
        <w:separator/>
      </w:r>
    </w:p>
  </w:endnote>
  <w:endnote w:type="continuationSeparator" w:id="0">
    <w:p w14:paraId="282F3EE2" w14:textId="77777777" w:rsidR="0009725B" w:rsidRDefault="0009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1B360" w14:textId="77777777" w:rsidR="0009725B" w:rsidRDefault="0009725B">
      <w:r>
        <w:separator/>
      </w:r>
    </w:p>
  </w:footnote>
  <w:footnote w:type="continuationSeparator" w:id="0">
    <w:p w14:paraId="7E1C51C9" w14:textId="77777777" w:rsidR="0009725B" w:rsidRDefault="0009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336DB"/>
    <w:rsid w:val="0005251B"/>
    <w:rsid w:val="000908AD"/>
    <w:rsid w:val="0009725B"/>
    <w:rsid w:val="00120A6E"/>
    <w:rsid w:val="00252529"/>
    <w:rsid w:val="00273BDF"/>
    <w:rsid w:val="0028564D"/>
    <w:rsid w:val="00292ADA"/>
    <w:rsid w:val="002B6908"/>
    <w:rsid w:val="00351887"/>
    <w:rsid w:val="00413B6D"/>
    <w:rsid w:val="004F5373"/>
    <w:rsid w:val="00573E61"/>
    <w:rsid w:val="007B47D5"/>
    <w:rsid w:val="007D3D26"/>
    <w:rsid w:val="008A0FDA"/>
    <w:rsid w:val="008D5805"/>
    <w:rsid w:val="0099113A"/>
    <w:rsid w:val="009A676F"/>
    <w:rsid w:val="00AA00E4"/>
    <w:rsid w:val="00BB086A"/>
    <w:rsid w:val="00BD5357"/>
    <w:rsid w:val="00C22EFB"/>
    <w:rsid w:val="00C5753E"/>
    <w:rsid w:val="00CA5C39"/>
    <w:rsid w:val="00CB40B6"/>
    <w:rsid w:val="00CF6F9D"/>
    <w:rsid w:val="00D526A9"/>
    <w:rsid w:val="00D830BF"/>
    <w:rsid w:val="00D835C0"/>
    <w:rsid w:val="00D992C5"/>
    <w:rsid w:val="00DC420E"/>
    <w:rsid w:val="00E07C53"/>
    <w:rsid w:val="00E535E9"/>
    <w:rsid w:val="00F52923"/>
    <w:rsid w:val="00F64823"/>
    <w:rsid w:val="0F6E1D6F"/>
    <w:rsid w:val="61E76E05"/>
    <w:rsid w:val="63929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anska@ticbrno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ranska@ticbrno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afekapral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CED09A-B551-4A1B-A7F0-E2F79FBCF713}">
  <ds:schemaRefs>
    <ds:schemaRef ds:uri="http://schemas.microsoft.com/office/2006/documentManagement/types"/>
    <ds:schemaRef ds:uri="a4e6dc91-9f18-46f1-a36e-08f5b5dbd6a5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5c210425-07de-44ed-96dc-7dfa470e59d9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0FD4D5-F223-4FB1-994F-000757A96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403</Words>
  <Characters>2384</Characters>
  <Application>Microsoft Office Word</Application>
  <DocSecurity>0</DocSecurity>
  <Lines>19</Lines>
  <Paragraphs>5</Paragraphs>
  <ScaleCrop>false</ScaleCrop>
  <Company>TIC Brno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8</cp:revision>
  <cp:lastPrinted>2022-05-23T06:12:00Z</cp:lastPrinted>
  <dcterms:created xsi:type="dcterms:W3CDTF">2024-03-25T14:46:00Z</dcterms:created>
  <dcterms:modified xsi:type="dcterms:W3CDTF">2024-04-04T08:50:00Z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