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4219D" w14:textId="11C24587" w:rsidR="00C22EFB" w:rsidRDefault="00252529" w:rsidP="00494F0D">
      <w:pPr>
        <w:pStyle w:val="Nadpis1"/>
        <w:numPr>
          <w:ilvl w:val="0"/>
          <w:numId w:val="3"/>
        </w:numPr>
        <w:spacing w:after="960"/>
        <w:ind w:left="0" w:firstLine="0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613F34B3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rStyle w:val="Hypertextovodkaz"/>
                                <w:szCs w:val="18"/>
                              </w:rPr>
                            </w:pPr>
                          </w:p>
                          <w:p w14:paraId="50D594E9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Bánovská</w:t>
                            </w:r>
                            <w:proofErr w:type="spellEnd"/>
                          </w:p>
                          <w:p w14:paraId="2CBE9F57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27F38747" w14:textId="77777777" w:rsidR="00D65129" w:rsidRDefault="00D65129" w:rsidP="00D65129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613F34B3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rStyle w:val="Hypertextovodkaz"/>
                          <w:szCs w:val="18"/>
                        </w:rPr>
                      </w:pPr>
                    </w:p>
                    <w:p w14:paraId="50D594E9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Bánovská</w:t>
                      </w:r>
                      <w:proofErr w:type="spellEnd"/>
                    </w:p>
                    <w:p w14:paraId="2CBE9F57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27F38747" w14:textId="77777777" w:rsidR="00D65129" w:rsidRDefault="00D65129" w:rsidP="00D65129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00042687">
        <w:rPr>
          <w:color w:val="000000" w:themeColor="text1"/>
          <w:szCs w:val="48"/>
        </w:rPr>
        <w:t xml:space="preserve">TZ: </w:t>
      </w:r>
      <w:r w:rsidR="000C74D0">
        <w:rPr>
          <w:color w:val="000000" w:themeColor="text1"/>
          <w:szCs w:val="48"/>
        </w:rPr>
        <w:t xml:space="preserve">Užijte si druhou půlku léta s TIC BRNO </w:t>
      </w:r>
    </w:p>
    <w:p w14:paraId="787CDAD4" w14:textId="77777777" w:rsidR="007E5DE5" w:rsidRDefault="000C74D0" w:rsidP="000C74D0">
      <w:pPr>
        <w:pStyle w:val="Text"/>
        <w:spacing w:after="170"/>
        <w:rPr>
          <w:b/>
          <w:bCs/>
        </w:rPr>
      </w:pPr>
      <w:r w:rsidRPr="000C74D0">
        <w:rPr>
          <w:b/>
          <w:bCs/>
        </w:rPr>
        <w:t>Letní prázdniny se přehouply do své druhé poloviny stejně, jako multižánrový festival UPROSTŘED. I v srpnu a září si však můžete užívat kulturní program přímo v ulicích, oslavit Den Brna, nebo se příjemně ochladit v brněnském podzemí či posvátném tichu brněnských kostelů.  </w:t>
      </w:r>
    </w:p>
    <w:p w14:paraId="26DA4649" w14:textId="68E3F258" w:rsidR="000C74D0" w:rsidRPr="007E5DE5" w:rsidRDefault="000C74D0" w:rsidP="000C74D0">
      <w:pPr>
        <w:pStyle w:val="Text"/>
        <w:spacing w:after="170"/>
        <w:rPr>
          <w:b/>
          <w:bCs/>
        </w:rPr>
      </w:pPr>
      <w:r w:rsidRPr="000C74D0">
        <w:t xml:space="preserve">Speciálně pro </w:t>
      </w:r>
      <w:r w:rsidRPr="007E5DE5">
        <w:rPr>
          <w:b/>
          <w:bCs/>
        </w:rPr>
        <w:t>festival</w:t>
      </w:r>
      <w:r w:rsidRPr="000C74D0">
        <w:t xml:space="preserve"> </w:t>
      </w:r>
      <w:r w:rsidR="007E5DE5" w:rsidRPr="000C74D0">
        <w:rPr>
          <w:b/>
          <w:bCs/>
        </w:rPr>
        <w:t>UPROSTŘED</w:t>
      </w:r>
      <w:r w:rsidR="007E5DE5" w:rsidRPr="000C74D0">
        <w:t xml:space="preserve"> </w:t>
      </w:r>
      <w:r w:rsidRPr="000C74D0">
        <w:t xml:space="preserve">letos vznikla módní přehlídka Svlečená emoce s živou hudbou, která oživí park na Moravském náměstí 19. srpna. Vytvořilo ji absolventské duo Nikola Kovářová a Adam </w:t>
      </w:r>
      <w:proofErr w:type="spellStart"/>
      <w:r w:rsidRPr="000C74D0">
        <w:t>Vejtasa</w:t>
      </w:r>
      <w:proofErr w:type="spellEnd"/>
      <w:r w:rsidRPr="000C74D0">
        <w:t xml:space="preserve"> ze Střední školy umění a designu a Vyšší odborné školy Brno. V programu festivalu dále vystoupí například Robin Schenk s kapelou, Jam in X, Anoda, nebo si zajděte do Denisových sadů na stylovou tančírnu “</w:t>
      </w:r>
      <w:proofErr w:type="spellStart"/>
      <w:r w:rsidRPr="000C74D0">
        <w:t>Back</w:t>
      </w:r>
      <w:proofErr w:type="spellEnd"/>
      <w:r w:rsidRPr="000C74D0">
        <w:t xml:space="preserve"> to </w:t>
      </w:r>
      <w:proofErr w:type="spellStart"/>
      <w:r w:rsidRPr="000C74D0">
        <w:t>the</w:t>
      </w:r>
      <w:proofErr w:type="spellEnd"/>
      <w:r w:rsidRPr="000C74D0">
        <w:t xml:space="preserve"> </w:t>
      </w:r>
      <w:proofErr w:type="spellStart"/>
      <w:r w:rsidRPr="000C74D0">
        <w:t>Fifties</w:t>
      </w:r>
      <w:proofErr w:type="spellEnd"/>
      <w:r w:rsidRPr="000C74D0">
        <w:t>”.  </w:t>
      </w:r>
    </w:p>
    <w:p w14:paraId="1EC7210F" w14:textId="77777777" w:rsidR="000C74D0" w:rsidRPr="000C74D0" w:rsidRDefault="000C74D0" w:rsidP="000C74D0">
      <w:pPr>
        <w:pStyle w:val="Text"/>
        <w:spacing w:after="170"/>
      </w:pPr>
      <w:r w:rsidRPr="000C74D0">
        <w:t xml:space="preserve">Poslední den festivalu bude věnován vzpomínce na 21. srpen 1968. V propojení s Institutem Paměti národa uvidíte na Staré radnici nejprve inscenaci Divadla FESTE Moc bezmocných a následně proběhne promítání filmu Viktor </w:t>
      </w:r>
      <w:proofErr w:type="spellStart"/>
      <w:r w:rsidRPr="000C74D0">
        <w:t>Fajnberg</w:t>
      </w:r>
      <w:proofErr w:type="spellEnd"/>
      <w:r w:rsidRPr="000C74D0">
        <w:t>: Disidentem k zbláznění a debata s hosty. </w:t>
      </w:r>
    </w:p>
    <w:p w14:paraId="584BFB50" w14:textId="77777777" w:rsidR="000C74D0" w:rsidRPr="000C74D0" w:rsidRDefault="000C74D0" w:rsidP="000C74D0">
      <w:pPr>
        <w:pStyle w:val="Text"/>
        <w:spacing w:after="170"/>
      </w:pPr>
      <w:r w:rsidRPr="000C74D0">
        <w:t xml:space="preserve">TIC BRNO zve v srpnu na další dva své festivaly. Historický </w:t>
      </w:r>
      <w:r w:rsidRPr="000C74D0">
        <w:rPr>
          <w:b/>
          <w:bCs/>
        </w:rPr>
        <w:t xml:space="preserve">Den Brna (16.–18. 8.) </w:t>
      </w:r>
      <w:r w:rsidRPr="000C74D0">
        <w:t xml:space="preserve">vás vrátí do doby třicetileté války a obléhání Brna Švédy. Závěr srpna bude patřit 20. ročníku rodinného divadelního festivalu </w:t>
      </w:r>
      <w:r w:rsidRPr="000C74D0">
        <w:rPr>
          <w:b/>
          <w:bCs/>
        </w:rPr>
        <w:t>Na prknech, dlažbě i trávě (25.–27. 8.)</w:t>
      </w:r>
      <w:r w:rsidRPr="000C74D0">
        <w:t xml:space="preserve">. Malí i velcí si v </w:t>
      </w:r>
      <w:proofErr w:type="spellStart"/>
      <w:r w:rsidRPr="000C74D0">
        <w:t>Björnsonově</w:t>
      </w:r>
      <w:proofErr w:type="spellEnd"/>
      <w:r w:rsidRPr="000C74D0">
        <w:t xml:space="preserve"> sadu užijí pouliční divadlo, nový cirkus i doprovodné koncerty.  </w:t>
      </w:r>
    </w:p>
    <w:p w14:paraId="75F5151C" w14:textId="77777777" w:rsidR="000C74D0" w:rsidRPr="000C74D0" w:rsidRDefault="000C74D0" w:rsidP="000C74D0">
      <w:pPr>
        <w:pStyle w:val="Text"/>
        <w:spacing w:after="170"/>
      </w:pPr>
      <w:r w:rsidRPr="000C74D0">
        <w:t xml:space="preserve">I v létě pokračuje projekt </w:t>
      </w:r>
      <w:proofErr w:type="spellStart"/>
      <w:r w:rsidRPr="000C74D0">
        <w:rPr>
          <w:b/>
          <w:bCs/>
        </w:rPr>
        <w:t>VodojeMyArt</w:t>
      </w:r>
      <w:proofErr w:type="spellEnd"/>
      <w:r w:rsidRPr="000C74D0">
        <w:rPr>
          <w:b/>
          <w:bCs/>
        </w:rPr>
        <w:t xml:space="preserve"> </w:t>
      </w:r>
      <w:r w:rsidRPr="000C74D0">
        <w:t xml:space="preserve">ve Vodojemech Žlutý kopec. Brno město hudby zde v rámci festivalu Maraton hudby Brno uvede v sobotu 10. 8. v 11:00 a 12:00 </w:t>
      </w:r>
      <w:r w:rsidRPr="000C74D0">
        <w:rPr>
          <w:b/>
          <w:bCs/>
        </w:rPr>
        <w:t xml:space="preserve">Akordeonový happening. </w:t>
      </w:r>
      <w:r w:rsidRPr="000C74D0">
        <w:t xml:space="preserve">Další dva koncerty se připravují pod záštitou festivalu </w:t>
      </w:r>
      <w:r w:rsidRPr="000C74D0">
        <w:rPr>
          <w:b/>
          <w:bCs/>
        </w:rPr>
        <w:t>Brno ŽIVĚ: Session 56 sec</w:t>
      </w:r>
      <w:r w:rsidRPr="000C74D0">
        <w:t xml:space="preserve">. Neobvyklé akustické vlastnosti nádrže využije 14. 8. od 17:00 v rámci svého experimentálního vystoupení s kapelou Blind </w:t>
      </w:r>
      <w:proofErr w:type="spellStart"/>
      <w:r w:rsidRPr="000C74D0">
        <w:t>Künstler</w:t>
      </w:r>
      <w:proofErr w:type="spellEnd"/>
      <w:r w:rsidRPr="000C74D0">
        <w:t xml:space="preserve"> </w:t>
      </w:r>
      <w:proofErr w:type="spellStart"/>
      <w:r w:rsidRPr="000C74D0">
        <w:t>Rhys</w:t>
      </w:r>
      <w:proofErr w:type="spellEnd"/>
      <w:r w:rsidRPr="000C74D0">
        <w:t xml:space="preserve"> </w:t>
      </w:r>
      <w:proofErr w:type="spellStart"/>
      <w:r w:rsidRPr="000C74D0">
        <w:t>Braddock</w:t>
      </w:r>
      <w:proofErr w:type="spellEnd"/>
      <w:r w:rsidRPr="000C74D0">
        <w:t xml:space="preserve">, o měsíc později 11. 9. rozezní vodojemy svým saxofonem a průzračným hlasem Dorota Barová (Tara </w:t>
      </w:r>
      <w:proofErr w:type="spellStart"/>
      <w:r w:rsidRPr="000C74D0">
        <w:t>Fuki</w:t>
      </w:r>
      <w:proofErr w:type="spellEnd"/>
      <w:r w:rsidRPr="000C74D0">
        <w:t>, Aneta Langerová a další). </w:t>
      </w:r>
    </w:p>
    <w:p w14:paraId="5637C656" w14:textId="77777777" w:rsidR="000C74D0" w:rsidRPr="000C74D0" w:rsidRDefault="000C74D0" w:rsidP="000C74D0">
      <w:pPr>
        <w:pStyle w:val="Text"/>
        <w:spacing w:after="170"/>
      </w:pPr>
      <w:r w:rsidRPr="000C74D0">
        <w:t xml:space="preserve">První scénický projekt s názvem </w:t>
      </w:r>
      <w:r w:rsidRPr="000C74D0">
        <w:rPr>
          <w:b/>
          <w:bCs/>
        </w:rPr>
        <w:t xml:space="preserve">Svědomí </w:t>
      </w:r>
      <w:r w:rsidRPr="000C74D0">
        <w:t xml:space="preserve">se odehraje ve Vodojemu č. 3 v rámci </w:t>
      </w:r>
      <w:r w:rsidRPr="000C74D0">
        <w:rPr>
          <w:b/>
          <w:bCs/>
        </w:rPr>
        <w:t xml:space="preserve">festivalu </w:t>
      </w:r>
      <w:proofErr w:type="spellStart"/>
      <w:r w:rsidRPr="000C74D0">
        <w:rPr>
          <w:b/>
          <w:bCs/>
        </w:rPr>
        <w:t>ProART</w:t>
      </w:r>
      <w:proofErr w:type="spellEnd"/>
      <w:r w:rsidRPr="000C74D0">
        <w:t xml:space="preserve">, a to 9. a 10. 9. od 19:00 hod. Taneční show o svědomí jednotlivce a celé společnosti pro několik tanečních generací je připomínkou osobnosti a díla významného brněnského choreografa Luboše </w:t>
      </w:r>
      <w:proofErr w:type="spellStart"/>
      <w:r w:rsidRPr="000C74D0">
        <w:t>Ogouna</w:t>
      </w:r>
      <w:proofErr w:type="spellEnd"/>
      <w:r w:rsidRPr="000C74D0">
        <w:t xml:space="preserve"> a současně připomínkou a metaforou o rozhodování elit, která poznamenávají celé lidstvo. </w:t>
      </w:r>
    </w:p>
    <w:p w14:paraId="34C0B220" w14:textId="77777777" w:rsidR="000C74D0" w:rsidRPr="000C74D0" w:rsidRDefault="000C74D0" w:rsidP="000C74D0">
      <w:pPr>
        <w:pStyle w:val="Text"/>
        <w:spacing w:after="170"/>
      </w:pPr>
      <w:r w:rsidRPr="000C74D0">
        <w:t xml:space="preserve">Svůj tip má TIC BRNO i pro ty, kteří si chtějí chvíli odpočinout od ruchu města. Každý srpnový pátek můžete vyrazit do </w:t>
      </w:r>
      <w:r w:rsidRPr="000C74D0">
        <w:rPr>
          <w:b/>
          <w:bCs/>
        </w:rPr>
        <w:t>Kostnice u sv. Jakuba</w:t>
      </w:r>
      <w:r w:rsidRPr="000C74D0">
        <w:t xml:space="preserve"> na speciální prohlídky pouze </w:t>
      </w:r>
      <w:r w:rsidRPr="000C74D0">
        <w:rPr>
          <w:b/>
          <w:bCs/>
        </w:rPr>
        <w:t>za svitu svící</w:t>
      </w:r>
      <w:r w:rsidRPr="000C74D0">
        <w:t xml:space="preserve">, které umocňují poklidný zážitek z tohoto pietního místa. Klid a chlad najdete také v posvátném tichu kostelů, které jsou až do 15. 9. otevřeny díky projektu </w:t>
      </w:r>
      <w:r w:rsidRPr="000C74D0">
        <w:rPr>
          <w:b/>
          <w:bCs/>
        </w:rPr>
        <w:t>Brno a jeho chrámy</w:t>
      </w:r>
      <w:r w:rsidRPr="000C74D0">
        <w:t xml:space="preserve">. Projekt </w:t>
      </w:r>
      <w:proofErr w:type="gramStart"/>
      <w:r w:rsidRPr="000C74D0">
        <w:t>ukončí</w:t>
      </w:r>
      <w:proofErr w:type="gramEnd"/>
      <w:r w:rsidRPr="000C74D0">
        <w:t xml:space="preserve"> přednáška </w:t>
      </w:r>
      <w:r w:rsidRPr="000C74D0">
        <w:rPr>
          <w:b/>
          <w:bCs/>
        </w:rPr>
        <w:t>Život a smrt kněze Josefa Toufara</w:t>
      </w:r>
      <w:r w:rsidRPr="000C74D0">
        <w:t xml:space="preserve"> spisovatele Miloše Doležala, nositele ceny Magnesia Litera, která se uskuteční 11. 9. v 17:30 v Kapucínském klášteře. </w:t>
      </w:r>
    </w:p>
    <w:p w14:paraId="5F7E4A24" w14:textId="77777777" w:rsidR="000C74D0" w:rsidRPr="000C74D0" w:rsidRDefault="000C74D0" w:rsidP="000C74D0">
      <w:pPr>
        <w:pStyle w:val="Text"/>
        <w:spacing w:after="170"/>
      </w:pPr>
      <w:r w:rsidRPr="000C74D0">
        <w:t>Brno 31. 7. 2024 </w:t>
      </w:r>
    </w:p>
    <w:p w14:paraId="3A52383F" w14:textId="0357E29E" w:rsidR="003203C1" w:rsidRDefault="000C74D0" w:rsidP="003203C1">
      <w:pPr>
        <w:pStyle w:val="Text"/>
        <w:spacing w:after="170"/>
        <w:rPr>
          <w:rStyle w:val="dn"/>
        </w:rPr>
      </w:pPr>
      <w:r w:rsidRPr="000C74D0">
        <w:t xml:space="preserve">Více na </w:t>
      </w:r>
      <w:hyperlink r:id="rId12" w:tgtFrame="_blank" w:history="1">
        <w:r w:rsidRPr="000C74D0">
          <w:rPr>
            <w:rStyle w:val="Hypertextovodkaz"/>
          </w:rPr>
          <w:t>www.gotobrno.cz</w:t>
        </w:r>
      </w:hyperlink>
      <w:r w:rsidRPr="000C74D0">
        <w:t>  </w:t>
      </w:r>
      <w:r w:rsidR="003203C1" w:rsidRPr="003203C1">
        <w:rPr>
          <w:rStyle w:val="dn"/>
        </w:rPr>
        <w:t xml:space="preserve">   </w:t>
      </w:r>
    </w:p>
    <w:sectPr w:rsidR="003203C1" w:rsidSect="003203C1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82CF78" w14:textId="77777777" w:rsidR="0003658C" w:rsidRDefault="0003658C">
      <w:r>
        <w:separator/>
      </w:r>
    </w:p>
  </w:endnote>
  <w:endnote w:type="continuationSeparator" w:id="0">
    <w:p w14:paraId="7D9BBA50" w14:textId="77777777" w:rsidR="0003658C" w:rsidRDefault="0003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58431A" w14:textId="77777777" w:rsidR="0003658C" w:rsidRDefault="0003658C">
      <w:r>
        <w:separator/>
      </w:r>
    </w:p>
  </w:footnote>
  <w:footnote w:type="continuationSeparator" w:id="0">
    <w:p w14:paraId="28866F70" w14:textId="77777777" w:rsidR="0003658C" w:rsidRDefault="00036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 w16cid:durableId="1285388614">
    <w:abstractNumId w:val="1"/>
  </w:num>
  <w:num w:numId="2" w16cid:durableId="2112626976">
    <w:abstractNumId w:val="0"/>
  </w:num>
  <w:num w:numId="3" w16cid:durableId="7948540">
    <w:abstractNumId w:val="2"/>
  </w:num>
  <w:num w:numId="4" w16cid:durableId="1617060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EFB"/>
    <w:rsid w:val="000336DB"/>
    <w:rsid w:val="0003658C"/>
    <w:rsid w:val="00042687"/>
    <w:rsid w:val="0005251B"/>
    <w:rsid w:val="000908AD"/>
    <w:rsid w:val="000944FB"/>
    <w:rsid w:val="0009725B"/>
    <w:rsid w:val="000C74D0"/>
    <w:rsid w:val="00120A6E"/>
    <w:rsid w:val="00123805"/>
    <w:rsid w:val="00252529"/>
    <w:rsid w:val="002642B7"/>
    <w:rsid w:val="00273BDF"/>
    <w:rsid w:val="0028564D"/>
    <w:rsid w:val="00292ADA"/>
    <w:rsid w:val="002B6908"/>
    <w:rsid w:val="002F6E72"/>
    <w:rsid w:val="003203C1"/>
    <w:rsid w:val="0034123F"/>
    <w:rsid w:val="00343A88"/>
    <w:rsid w:val="00347EE7"/>
    <w:rsid w:val="00351887"/>
    <w:rsid w:val="00413B6D"/>
    <w:rsid w:val="00436B57"/>
    <w:rsid w:val="004938B4"/>
    <w:rsid w:val="004F5373"/>
    <w:rsid w:val="00573E61"/>
    <w:rsid w:val="005B3DED"/>
    <w:rsid w:val="007335CF"/>
    <w:rsid w:val="007A163F"/>
    <w:rsid w:val="007B47D5"/>
    <w:rsid w:val="007D3D26"/>
    <w:rsid w:val="007E5DE5"/>
    <w:rsid w:val="00800052"/>
    <w:rsid w:val="008A0FDA"/>
    <w:rsid w:val="008D5261"/>
    <w:rsid w:val="008D5805"/>
    <w:rsid w:val="00926BA8"/>
    <w:rsid w:val="00963E32"/>
    <w:rsid w:val="0099113A"/>
    <w:rsid w:val="009A676F"/>
    <w:rsid w:val="00BB086A"/>
    <w:rsid w:val="00BD5357"/>
    <w:rsid w:val="00C22EFB"/>
    <w:rsid w:val="00C41521"/>
    <w:rsid w:val="00C5753E"/>
    <w:rsid w:val="00C74B78"/>
    <w:rsid w:val="00CA34FD"/>
    <w:rsid w:val="00CA5C39"/>
    <w:rsid w:val="00CA77E8"/>
    <w:rsid w:val="00CB40B6"/>
    <w:rsid w:val="00D526A9"/>
    <w:rsid w:val="00D65129"/>
    <w:rsid w:val="00D830BF"/>
    <w:rsid w:val="00D835C0"/>
    <w:rsid w:val="00D992C5"/>
    <w:rsid w:val="00DB19E6"/>
    <w:rsid w:val="00DC40B0"/>
    <w:rsid w:val="00DC420E"/>
    <w:rsid w:val="00E07C53"/>
    <w:rsid w:val="00E535E9"/>
    <w:rsid w:val="00EA4C28"/>
    <w:rsid w:val="00F13931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character" w:styleId="Nevyeenzmnka">
    <w:name w:val="Unresolved Mention"/>
    <w:basedOn w:val="Standardnpsmoodstavce"/>
    <w:uiPriority w:val="99"/>
    <w:semiHidden/>
    <w:unhideWhenUsed/>
    <w:rsid w:val="000C7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5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4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gotobrno.cz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CED09A-B551-4A1B-A7F0-E2F79FBCF713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3.xml><?xml version="1.0" encoding="utf-8"?>
<ds:datastoreItem xmlns:ds="http://schemas.openxmlformats.org/officeDocument/2006/customXml" ds:itemID="{02A39C62-B97C-4CD2-B136-027FFE1D80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424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Radim Bánovský</cp:lastModifiedBy>
  <cp:revision>6</cp:revision>
  <cp:lastPrinted>2022-05-23T06:12:00Z</cp:lastPrinted>
  <dcterms:created xsi:type="dcterms:W3CDTF">2024-07-18T08:46:00Z</dcterms:created>
  <dcterms:modified xsi:type="dcterms:W3CDTF">2024-07-31T13:05:00Z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