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313E4" w14:textId="7492E8B0" w:rsidR="00EA574E" w:rsidRDefault="00C120DF" w:rsidP="008C0A0F">
      <w:pPr>
        <w:pStyle w:val="Nadpis1"/>
        <w:numPr>
          <w:ilvl w:val="0"/>
          <w:numId w:val="3"/>
        </w:numPr>
        <w:spacing w:after="960"/>
        <w:ind w:left="0" w:hanging="6"/>
        <w:sectPr w:rsidR="00EA574E" w:rsidSect="003755A0">
          <w:headerReference w:type="default" r:id="rId11"/>
          <w:footerReference w:type="default" r:id="rId12"/>
          <w:pgSz w:w="11906" w:h="16838"/>
          <w:pgMar w:top="893" w:right="1274" w:bottom="567" w:left="3118" w:header="25" w:footer="0" w:gutter="0"/>
          <w:cols w:space="708"/>
          <w:formProt w:val="0"/>
          <w:docGrid w:linePitch="100"/>
        </w:sectPr>
      </w:pPr>
      <w:r>
        <w:rPr>
          <w:noProof/>
          <w:lang w:eastAsia="cs-CZ" w:bidi="ar-SA"/>
        </w:rPr>
        <mc:AlternateContent>
          <mc:Choice Requires="wps">
            <w:drawing>
              <wp:anchor distT="0" distB="0" distL="0" distR="0" simplePos="0" relativeHeight="251658240" behindDoc="0" locked="0" layoutInCell="0" allowOverlap="1" wp14:anchorId="33AEBDC3" wp14:editId="51B2B0BD">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30AC62BE" w14:textId="77777777" w:rsidR="00EA574E" w:rsidRDefault="00C120DF">
                            <w:pPr>
                              <w:pStyle w:val="FrameContents"/>
                              <w:numPr>
                                <w:ilvl w:val="0"/>
                                <w:numId w:val="2"/>
                              </w:numPr>
                              <w:ind w:left="0" w:firstLine="0"/>
                            </w:pPr>
                            <w:r>
                              <w:rPr>
                                <w:b/>
                                <w:bCs/>
                                <w:spacing w:val="0"/>
                                <w:szCs w:val="18"/>
                              </w:rPr>
                              <w:t>Kontakt pro média</w:t>
                            </w:r>
                          </w:p>
                          <w:p w14:paraId="6054DD5A" w14:textId="77777777" w:rsidR="00EA574E" w:rsidRDefault="00EA574E">
                            <w:pPr>
                              <w:pStyle w:val="FrameContents"/>
                              <w:numPr>
                                <w:ilvl w:val="0"/>
                                <w:numId w:val="2"/>
                              </w:numPr>
                              <w:ind w:left="0" w:firstLine="0"/>
                            </w:pPr>
                          </w:p>
                          <w:p w14:paraId="7A736FF7" w14:textId="77777777" w:rsidR="00EA574E" w:rsidRDefault="00EA574E">
                            <w:pPr>
                              <w:pStyle w:val="FrameContents"/>
                              <w:rPr>
                                <w:rStyle w:val="Hypertextovodkaz"/>
                                <w:spacing w:val="0"/>
                                <w:szCs w:val="18"/>
                              </w:rPr>
                            </w:pPr>
                          </w:p>
                          <w:p w14:paraId="399B59DB" w14:textId="49B28D45" w:rsidR="00EA574E" w:rsidRDefault="00C120DF">
                            <w:pPr>
                              <w:pStyle w:val="FrameContents"/>
                              <w:numPr>
                                <w:ilvl w:val="0"/>
                                <w:numId w:val="2"/>
                              </w:numPr>
                              <w:ind w:left="0" w:firstLine="0"/>
                              <w:rPr>
                                <w:b/>
                                <w:bCs/>
                              </w:rPr>
                            </w:pPr>
                            <w:r>
                              <w:rPr>
                                <w:b/>
                                <w:bCs/>
                              </w:rPr>
                              <w:t xml:space="preserve">Hana </w:t>
                            </w:r>
                            <w:r w:rsidR="002E57ED">
                              <w:rPr>
                                <w:b/>
                                <w:bCs/>
                              </w:rPr>
                              <w:t>Bánovská</w:t>
                            </w:r>
                          </w:p>
                          <w:p w14:paraId="17D2FB9B" w14:textId="77777777" w:rsidR="00EA574E" w:rsidRDefault="00C120DF">
                            <w:pPr>
                              <w:pStyle w:val="FrameContents"/>
                              <w:numPr>
                                <w:ilvl w:val="0"/>
                                <w:numId w:val="2"/>
                              </w:numPr>
                              <w:ind w:left="0" w:firstLine="0"/>
                              <w:rPr>
                                <w:bCs/>
                              </w:rPr>
                            </w:pPr>
                            <w:r>
                              <w:rPr>
                                <w:bCs/>
                              </w:rPr>
                              <w:t>775 911 269</w:t>
                            </w:r>
                          </w:p>
                          <w:p w14:paraId="140B2302" w14:textId="521AE424" w:rsidR="00EA574E" w:rsidRDefault="008C0A0F">
                            <w:pPr>
                              <w:pStyle w:val="FrameContents"/>
                              <w:rPr>
                                <w:rStyle w:val="Hypertextovodkaz"/>
                                <w:spacing w:val="0"/>
                                <w:szCs w:val="18"/>
                              </w:rPr>
                            </w:pPr>
                            <w:hyperlink r:id="rId13" w:history="1">
                              <w:r w:rsidR="00BB6E6E" w:rsidRPr="0019098D">
                                <w:rPr>
                                  <w:rStyle w:val="Hypertextovodkaz"/>
                                  <w:spacing w:val="0"/>
                                  <w:szCs w:val="18"/>
                                </w:rPr>
                                <w:t>banovska@ticbrno.cz</w:t>
                              </w:r>
                            </w:hyperlink>
                          </w:p>
                          <w:p w14:paraId="0A4AB1F6" w14:textId="77777777" w:rsidR="00EA574E" w:rsidRDefault="00EA574E">
                            <w:pPr>
                              <w:pStyle w:val="FrameContents"/>
                              <w:numPr>
                                <w:ilvl w:val="0"/>
                                <w:numId w:val="2"/>
                              </w:numPr>
                              <w:ind w:left="0" w:firstLine="0"/>
                              <w:rPr>
                                <w:spacing w:val="0"/>
                                <w:szCs w:val="18"/>
                              </w:rPr>
                            </w:pPr>
                          </w:p>
                          <w:p w14:paraId="6E99E09D" w14:textId="77777777" w:rsidR="00EA574E" w:rsidRDefault="00EA574E">
                            <w:pPr>
                              <w:pStyle w:val="FrameContents"/>
                              <w:numPr>
                                <w:ilvl w:val="0"/>
                                <w:numId w:val="2"/>
                              </w:numPr>
                              <w:ind w:left="0" w:firstLine="0"/>
                            </w:pPr>
                          </w:p>
                        </w:txbxContent>
                      </wps:txbx>
                      <wps:bodyPr lIns="0" tIns="0" rIns="0" bIns="0">
                        <a:spAutoFit/>
                      </wps:bodyPr>
                    </wps:wsp>
                  </a:graphicData>
                </a:graphic>
              </wp:anchor>
            </w:drawing>
          </mc:Choice>
          <mc:Fallback xmlns:a="http://schemas.openxmlformats.org/drawingml/2006/main">
            <w:pict>
              <v:rect id="Shape1" style="position:absolute;left:0;text-align:left;margin-left:20.15pt;margin-top:141.15pt;width:123.15pt;height:124.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33AEB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">
                <v:textbox style="mso-fit-shape-to-text:t" inset="0,0,0,0">
                  <w:txbxContent>
                    <w:p w:rsidR="00EA574E" w:rsidRDefault="00C120DF" w14:paraId="30AC62BE" w14:textId="77777777">
                      <w:pPr>
                        <w:pStyle w:val="FrameContents"/>
                        <w:numPr>
                          <w:ilvl w:val="0"/>
                          <w:numId w:val="2"/>
                        </w:numPr>
                        <w:ind w:left="0" w:firstLine="0"/>
                      </w:pPr>
                      <w:r>
                        <w:rPr>
                          <w:b/>
                          <w:bCs/>
                          <w:spacing w:val="0"/>
                          <w:szCs w:val="18"/>
                        </w:rPr>
                        <w:t>Kontakt pro média</w:t>
                      </w:r>
                    </w:p>
                    <w:p w:rsidR="00EA574E" w:rsidRDefault="00EA574E" w14:paraId="6054DD5A" w14:textId="77777777">
                      <w:pPr>
                        <w:pStyle w:val="FrameContents"/>
                        <w:numPr>
                          <w:ilvl w:val="0"/>
                          <w:numId w:val="2"/>
                        </w:numPr>
                        <w:ind w:left="0" w:firstLine="0"/>
                      </w:pPr>
                    </w:p>
                    <w:p w:rsidR="00EA574E" w:rsidRDefault="00EA574E" w14:paraId="7A736FF7" w14:textId="77777777">
                      <w:pPr>
                        <w:pStyle w:val="FrameContents"/>
                        <w:rPr>
                          <w:rStyle w:val="Hypertextovodkaz"/>
                          <w:spacing w:val="0"/>
                          <w:szCs w:val="18"/>
                        </w:rPr>
                      </w:pPr>
                    </w:p>
                    <w:p w:rsidR="00EA574E" w:rsidRDefault="00C120DF" w14:paraId="399B59DB" w14:textId="49B28D45">
                      <w:pPr>
                        <w:pStyle w:val="FrameContents"/>
                        <w:numPr>
                          <w:ilvl w:val="0"/>
                          <w:numId w:val="2"/>
                        </w:numPr>
                        <w:ind w:left="0" w:firstLine="0"/>
                        <w:rPr>
                          <w:b/>
                          <w:bCs/>
                        </w:rPr>
                      </w:pPr>
                      <w:r>
                        <w:rPr>
                          <w:b/>
                          <w:bCs/>
                        </w:rPr>
                        <w:t xml:space="preserve">Hana </w:t>
                      </w:r>
                      <w:r w:rsidR="002E57ED">
                        <w:rPr>
                          <w:b/>
                          <w:bCs/>
                        </w:rPr>
                        <w:t>Bánovská</w:t>
                      </w:r>
                    </w:p>
                    <w:p w:rsidR="00EA574E" w:rsidRDefault="00C120DF" w14:paraId="17D2FB9B" w14:textId="77777777">
                      <w:pPr>
                        <w:pStyle w:val="FrameContents"/>
                        <w:numPr>
                          <w:ilvl w:val="0"/>
                          <w:numId w:val="2"/>
                        </w:numPr>
                        <w:ind w:left="0" w:firstLine="0"/>
                        <w:rPr>
                          <w:bCs/>
                        </w:rPr>
                      </w:pPr>
                      <w:r>
                        <w:rPr>
                          <w:bCs/>
                        </w:rPr>
                        <w:t>775 911 269</w:t>
                      </w:r>
                    </w:p>
                    <w:p w:rsidR="00EA574E" w:rsidRDefault="00A17F16" w14:paraId="140B2302" w14:textId="521AE424">
                      <w:pPr>
                        <w:pStyle w:val="FrameContents"/>
                        <w:rPr>
                          <w:rStyle w:val="Hypertextovodkaz"/>
                          <w:spacing w:val="0"/>
                          <w:szCs w:val="18"/>
                        </w:rPr>
                      </w:pPr>
                      <w:hyperlink w:history="1" r:id="rId14">
                        <w:r w:rsidRPr="0019098D" w:rsidR="00BB6E6E">
                          <w:rPr>
                            <w:rStyle w:val="Hypertextovodkaz"/>
                            <w:spacing w:val="0"/>
                            <w:szCs w:val="18"/>
                          </w:rPr>
                          <w:t>banovska@ticbrno.cz</w:t>
                        </w:r>
                      </w:hyperlink>
                    </w:p>
                    <w:p w:rsidR="00EA574E" w:rsidRDefault="00EA574E" w14:paraId="0A4AB1F6" w14:textId="77777777">
                      <w:pPr>
                        <w:pStyle w:val="FrameContents"/>
                        <w:numPr>
                          <w:ilvl w:val="0"/>
                          <w:numId w:val="2"/>
                        </w:numPr>
                        <w:ind w:left="0" w:firstLine="0"/>
                        <w:rPr>
                          <w:spacing w:val="0"/>
                          <w:szCs w:val="18"/>
                        </w:rPr>
                      </w:pPr>
                    </w:p>
                    <w:p w:rsidR="00EA574E" w:rsidRDefault="00EA574E" w14:paraId="6E99E09D" w14:textId="77777777">
                      <w:pPr>
                        <w:pStyle w:val="FrameContents"/>
                        <w:numPr>
                          <w:ilvl w:val="0"/>
                          <w:numId w:val="2"/>
                        </w:numPr>
                        <w:ind w:left="0" w:firstLine="0"/>
                      </w:pPr>
                    </w:p>
                  </w:txbxContent>
                </v:textbox>
                <w10:wrap anchorx="page" anchory="page"/>
              </v:rect>
            </w:pict>
          </mc:Fallback>
        </mc:AlternateContent>
      </w:r>
      <w:r w:rsidRPr="008C0A0F">
        <w:rPr>
          <w:color w:val="000000" w:themeColor="text1"/>
        </w:rPr>
        <w:t>TZ:</w:t>
      </w:r>
      <w:r w:rsidR="002E57ED" w:rsidRPr="008C0A0F">
        <w:rPr>
          <w:color w:val="000000" w:themeColor="text1"/>
        </w:rPr>
        <w:t xml:space="preserve"> </w:t>
      </w:r>
      <w:r w:rsidR="008C0A0F" w:rsidRPr="008C0A0F">
        <w:rPr>
          <w:color w:val="000000" w:themeColor="text1"/>
        </w:rPr>
        <w:t>Pestrý podzim v Brně s</w:t>
      </w:r>
      <w:r w:rsidR="008C0A0F">
        <w:rPr>
          <w:color w:val="000000" w:themeColor="text1"/>
        </w:rPr>
        <w:t> </w:t>
      </w:r>
      <w:r w:rsidR="008C0A0F" w:rsidRPr="008C0A0F">
        <w:rPr>
          <w:color w:val="000000" w:themeColor="text1"/>
        </w:rPr>
        <w:t>Autentickými prohlídkami s</w:t>
      </w:r>
      <w:r w:rsidR="008C0A0F">
        <w:rPr>
          <w:color w:val="000000" w:themeColor="text1"/>
        </w:rPr>
        <w:t> </w:t>
      </w:r>
      <w:r w:rsidR="008C0A0F" w:rsidRPr="008C0A0F">
        <w:rPr>
          <w:color w:val="000000" w:themeColor="text1"/>
        </w:rPr>
        <w:t>průvodci od TIC BRNO</w:t>
      </w:r>
    </w:p>
    <w:p w14:paraId="66C5E284" w14:textId="77777777" w:rsidR="008C0A0F" w:rsidRDefault="008C0A0F" w:rsidP="000F047E">
      <w:pPr>
        <w:spacing w:after="200"/>
        <w:rPr>
          <w:b/>
          <w:bCs/>
        </w:rPr>
      </w:pPr>
      <w:r w:rsidRPr="008C0A0F">
        <w:rPr>
          <w:b/>
          <w:bCs/>
        </w:rPr>
        <w:t xml:space="preserve">Podzimní Autentické prohlídky města přináší neotřelé pohledy na známá i méně známá místa Brna, a to v doprovodu zkušených lokálních průvodců s hlubokými znalostmi i citem pro Brno. Pro ty, kterým chladné podzimní počasí nevyhovuje, nabídnou tentokrát i řadu zajímavých industriálních přednášek. Ideální příležitost, jak se ponořit do bohaté historie města a objevovat jeho skryté poklady, ať již v sedě, pěšky, při běhu nebo na kole. </w:t>
      </w:r>
    </w:p>
    <w:p w14:paraId="24CC4804" w14:textId="7D1622C0" w:rsidR="008C0A0F" w:rsidRPr="008C0A0F" w:rsidRDefault="008C0A0F" w:rsidP="008C0A0F">
      <w:pPr>
        <w:spacing w:after="200"/>
        <w:rPr>
          <w:bCs/>
          <w:i/>
        </w:rPr>
      </w:pPr>
      <w:r w:rsidRPr="008C0A0F">
        <w:rPr>
          <w:bCs/>
          <w:i/>
        </w:rPr>
        <w:t xml:space="preserve">„Podzim v Brně s našimi průvodci je stejně barevný a rozmanitý jako padající listí. Snažíme se nabídnout program, který osloví jak obyvatele města, tak turisty, kteří chtějí Brno poznat do hloubky. Kromě tradičních procházek nabídne podzimní cyklus výjimečně také řadu přednášek na industriální tématiku, které vznikly ve spolupráci s Národním památkovým ústavem. Celý listopad je navíc věnován významné osobnosti české hudby Leoši Janáčkovi. Připraveny jsou jak vyjížďky minibusem po jeho brněnských stopách, tak speciální zájezd do Hukvald, rodiště skladatele,” </w:t>
      </w:r>
      <w:r w:rsidRPr="008C0A0F">
        <w:rPr>
          <w:bCs/>
        </w:rPr>
        <w:t xml:space="preserve">uvedla </w:t>
      </w:r>
      <w:r w:rsidRPr="008C0A0F">
        <w:rPr>
          <w:b/>
          <w:bCs/>
        </w:rPr>
        <w:t>Jana Janulíková</w:t>
      </w:r>
      <w:r w:rsidRPr="008C0A0F">
        <w:rPr>
          <w:bCs/>
        </w:rPr>
        <w:t>, ředitelka TIC BRNO. Industriální přednášky se uskuteční v Metodickém centru moderní architektury na adrese Preslova 5</w:t>
      </w:r>
      <w:r w:rsidRPr="008C0A0F">
        <w:rPr>
          <w:bCs/>
        </w:rPr>
        <w:t>3, dostupné trolejbusem č. 38</w:t>
      </w:r>
      <w:r>
        <w:rPr>
          <w:bCs/>
          <w:i/>
        </w:rPr>
        <w:t xml:space="preserve">. </w:t>
      </w:r>
    </w:p>
    <w:p w14:paraId="58F8BC2E" w14:textId="31769252" w:rsidR="008C0A0F" w:rsidRPr="008C0A0F" w:rsidRDefault="008C0A0F" w:rsidP="008C0A0F">
      <w:pPr>
        <w:spacing w:after="200"/>
        <w:rPr>
          <w:bCs/>
        </w:rPr>
      </w:pPr>
      <w:r w:rsidRPr="008C0A0F">
        <w:rPr>
          <w:bCs/>
        </w:rPr>
        <w:t>Výročí Leoše Janáčka, který by letos oslavil své 170. narozeniny, připomíná také fotografie od Romana France doprovázející celý podzimní cyklus prohlídek.</w:t>
      </w:r>
      <w:r w:rsidRPr="008C0A0F">
        <w:rPr>
          <w:bCs/>
          <w:i/>
        </w:rPr>
        <w:t xml:space="preserve"> „Tuhle sochu Leoše Janáčka znám dlouho, ale chodil jsem kolem ní a nikdy jsem se nepodíval pořádně nahoru. Až jednou jsem si všiml výrazu jeho tváře a ten mě inspiroval k tomu, že by se pod sochou mohlo odehrát něco málo pravděpodobného, něco, na co by Mistr koukal seshora trochu povýšeně, nad čím by ohrnoval nos a trochu si brblal pod vousy. Cvičit. Výbušnou silou zvedat činku nad hlavu do rytmu Janáčkovy Sinfonietty a mít z toho radost. S Alicí a Nikou mi to přišlo dokonalé spojení, a tak se to stalo,“ </w:t>
      </w:r>
      <w:r w:rsidRPr="008C0A0F">
        <w:rPr>
          <w:bCs/>
        </w:rPr>
        <w:t xml:space="preserve">popisuje vznik fotky její autor </w:t>
      </w:r>
      <w:r w:rsidRPr="008C0A0F">
        <w:rPr>
          <w:b/>
          <w:bCs/>
        </w:rPr>
        <w:t>Roman Franc</w:t>
      </w:r>
      <w:r w:rsidRPr="008C0A0F">
        <w:rPr>
          <w:bCs/>
        </w:rPr>
        <w:t>. Alice a Nika jsou nejen dvojčata z Brna, ale i členky vzpěračského klubu Weightlifting club Brno. Společně vzpírají a cvičí a taky mají svůj dívčí harleyářský gang, se</w:t>
      </w:r>
      <w:r w:rsidRPr="008C0A0F">
        <w:rPr>
          <w:bCs/>
        </w:rPr>
        <w:t xml:space="preserve"> kterým brázdí celou Evropou.  </w:t>
      </w:r>
    </w:p>
    <w:p w14:paraId="22518C9F" w14:textId="4DBB3C7E" w:rsidR="008C0A0F" w:rsidRPr="008C0A0F" w:rsidRDefault="008C0A0F" w:rsidP="008C0A0F">
      <w:pPr>
        <w:spacing w:after="200"/>
        <w:rPr>
          <w:bCs/>
        </w:rPr>
      </w:pPr>
      <w:r w:rsidRPr="008C0A0F">
        <w:rPr>
          <w:bCs/>
        </w:rPr>
        <w:t xml:space="preserve">Pokud se vám fotka líbí, můžete si ji odnést domů – při zakoupení vstupenky na jakoukoli autenTICkou prohlídku či přednášku získáte v infocentru Pod krokodýlem na Radnické 8 nebo v infocentru TO JE BRNO na Panenské 1 </w:t>
      </w:r>
      <w:r w:rsidRPr="008C0A0F">
        <w:rPr>
          <w:b/>
          <w:bCs/>
        </w:rPr>
        <w:t>zdarma pohlednici s touto origin</w:t>
      </w:r>
      <w:r w:rsidRPr="008C0A0F">
        <w:rPr>
          <w:b/>
          <w:bCs/>
        </w:rPr>
        <w:t>ální fotografií Romana France.</w:t>
      </w:r>
      <w:r w:rsidRPr="008C0A0F">
        <w:rPr>
          <w:bCs/>
        </w:rPr>
        <w:t xml:space="preserve"> </w:t>
      </w:r>
    </w:p>
    <w:p w14:paraId="7E6EA554" w14:textId="181F4514" w:rsidR="008C0A0F" w:rsidRPr="008C0A0F" w:rsidRDefault="008C0A0F" w:rsidP="008C0A0F">
      <w:pPr>
        <w:spacing w:after="200"/>
        <w:rPr>
          <w:bCs/>
        </w:rPr>
      </w:pPr>
      <w:r w:rsidRPr="008C0A0F">
        <w:rPr>
          <w:bCs/>
        </w:rPr>
        <w:t>A na jaká další témata se můžete těšit? 100+24 brněnských kuriozit, absurdit a bizarností, Obřany a Maloměřice, Brněnské maličkosti, Brno v období (klimatické) změny, Pivní Brno, Příběhy brněnských domů I a IV, Jatka, škrobárny, slévárny, Chudý život bohatých, Kolem řeky za kávou, Průmyslové veletrhy a výstavy, Stránská skála a Bílenda, Legendární Napoleon v Brně, Poetická procházka brněnským podvečerem, Židovský, německý a romský Cejl, Z Líšně do Mariánského údolí, Vily v Žabovřeskách, Průvodce pro (ne)textiláky, Brn</w:t>
      </w:r>
      <w:bookmarkStart w:id="0" w:name="_GoBack"/>
      <w:bookmarkEnd w:id="0"/>
      <w:r w:rsidRPr="008C0A0F">
        <w:rPr>
          <w:bCs/>
        </w:rPr>
        <w:t>ěnské kavárny současné i zmizelé, Nejstarší vilová kolonie v Brně, Brněnské výstaviště pro fajnšmekry, Byl život za první republiky jako z filmů pro pamětníky?, Running tour, Kolem Brnem, Courání po Oltecu, Brno před sto lety, Smrt a rozklad v Brně a Všichni brněnští svatí – to jsou vyčerpávající seznam autentických prohlídek,</w:t>
      </w:r>
      <w:r w:rsidRPr="008C0A0F">
        <w:rPr>
          <w:bCs/>
        </w:rPr>
        <w:t xml:space="preserve"> na které jste srdečně zváni.  </w:t>
      </w:r>
    </w:p>
    <w:p w14:paraId="4E03FFA0" w14:textId="2B7291BC" w:rsidR="008C0A0F" w:rsidRPr="008C0A0F" w:rsidRDefault="008C0A0F" w:rsidP="008C0A0F">
      <w:pPr>
        <w:spacing w:after="200"/>
        <w:rPr>
          <w:bCs/>
        </w:rPr>
      </w:pPr>
      <w:r w:rsidRPr="008C0A0F">
        <w:rPr>
          <w:bCs/>
        </w:rPr>
        <w:t xml:space="preserve">Celý program najdete na stránkách </w:t>
      </w:r>
      <w:hyperlink r:id="rId15" w:history="1">
        <w:r w:rsidRPr="0004413A">
          <w:rPr>
            <w:rStyle w:val="Hypertextovodkaz"/>
            <w:bCs/>
          </w:rPr>
          <w:t>www.autentické-prohlídky-brno.cz</w:t>
        </w:r>
      </w:hyperlink>
      <w:r>
        <w:rPr>
          <w:bCs/>
        </w:rPr>
        <w:t>.</w:t>
      </w:r>
      <w:r w:rsidRPr="008C0A0F">
        <w:rPr>
          <w:bCs/>
        </w:rPr>
        <w:t xml:space="preserve"> Zakoupíte tam i vstupenky nebo si pro ně přijďte osobně do infocente</w:t>
      </w:r>
      <w:r w:rsidRPr="008C0A0F">
        <w:rPr>
          <w:bCs/>
        </w:rPr>
        <w:t xml:space="preserve">r na Radnické 8 a Panenské 1.  </w:t>
      </w:r>
    </w:p>
    <w:p w14:paraId="671F12CF" w14:textId="5439AAA7" w:rsidR="008C0A0F" w:rsidRPr="008C0A0F" w:rsidRDefault="008C0A0F" w:rsidP="008C0A0F">
      <w:pPr>
        <w:spacing w:after="200"/>
        <w:rPr>
          <w:bCs/>
        </w:rPr>
      </w:pPr>
      <w:r w:rsidRPr="008C0A0F">
        <w:rPr>
          <w:bCs/>
        </w:rPr>
        <w:t xml:space="preserve">Pro ty, kteří chtějí Brno poznat ještě více, je zde podcast </w:t>
      </w:r>
      <w:r w:rsidRPr="008C0A0F">
        <w:rPr>
          <w:b/>
          <w:bCs/>
        </w:rPr>
        <w:t>Poslouchejte Brno</w:t>
      </w:r>
      <w:r w:rsidRPr="008C0A0F">
        <w:rPr>
          <w:bCs/>
        </w:rPr>
        <w:t xml:space="preserve">. Poslechněte si </w:t>
      </w:r>
      <w:r>
        <w:rPr>
          <w:bCs/>
        </w:rPr>
        <w:t xml:space="preserve">za každého počasí </w:t>
      </w:r>
      <w:r w:rsidRPr="008C0A0F">
        <w:rPr>
          <w:bCs/>
        </w:rPr>
        <w:t xml:space="preserve">vyprávění různých lidí o brněnských místech, na kterých strávili kus života a které mají rádi. Více na </w:t>
      </w:r>
      <w:hyperlink r:id="rId16" w:history="1">
        <w:r w:rsidRPr="0004413A">
          <w:rPr>
            <w:rStyle w:val="Hypertextovodkaz"/>
            <w:bCs/>
          </w:rPr>
          <w:t>www.poslouchejtebrno.cz</w:t>
        </w:r>
      </w:hyperlink>
      <w:r>
        <w:rPr>
          <w:bCs/>
        </w:rPr>
        <w:t xml:space="preserve"> </w:t>
      </w:r>
      <w:r w:rsidRPr="008C0A0F">
        <w:rPr>
          <w:bCs/>
        </w:rPr>
        <w:t>a</w:t>
      </w:r>
      <w:r w:rsidRPr="008C0A0F">
        <w:rPr>
          <w:bCs/>
        </w:rPr>
        <w:t xml:space="preserve"> na dalších audio platformách. </w:t>
      </w:r>
    </w:p>
    <w:p w14:paraId="14BA0CD3" w14:textId="7E4FDF13" w:rsidR="008C0A0F" w:rsidRPr="008C0A0F" w:rsidRDefault="008C0A0F" w:rsidP="00196572">
      <w:pPr>
        <w:spacing w:after="200"/>
        <w:rPr>
          <w:bCs/>
        </w:rPr>
      </w:pPr>
      <w:r w:rsidRPr="008C0A0F">
        <w:rPr>
          <w:bCs/>
        </w:rPr>
        <w:t>Brno 29. 8. 2024</w:t>
      </w:r>
    </w:p>
    <w:sectPr w:rsidR="008C0A0F" w:rsidRPr="008C0A0F" w:rsidSect="002E57ED">
      <w:type w:val="continuous"/>
      <w:pgSz w:w="11906" w:h="16838"/>
      <w:pgMar w:top="893" w:right="566" w:bottom="567" w:left="3118" w:header="25" w:footer="0" w:gutter="0"/>
      <w:cols w:space="226"/>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98C78" w16cex:dateUtc="2023-03-01T07:34:00Z"/>
  <w16cex:commentExtensible w16cex:durableId="27A98CEE" w16cex:dateUtc="2023-03-01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E205BF" w16cid:durableId="27A98C78"/>
  <w16cid:commentId w16cid:paraId="675BA34F" w16cid:durableId="27A98C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06E79" w14:textId="77777777" w:rsidR="00AC6B49" w:rsidRDefault="00AC6B49">
      <w:r>
        <w:separator/>
      </w:r>
    </w:p>
  </w:endnote>
  <w:endnote w:type="continuationSeparator" w:id="0">
    <w:p w14:paraId="06405541" w14:textId="77777777" w:rsidR="00AC6B49" w:rsidRDefault="00AC6B49">
      <w:r>
        <w:continuationSeparator/>
      </w:r>
    </w:p>
  </w:endnote>
  <w:endnote w:type="continuationNotice" w:id="1">
    <w:p w14:paraId="4D294E87" w14:textId="77777777" w:rsidR="00614910" w:rsidRDefault="006149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E1E7B" w14:textId="77777777" w:rsidR="00614910" w:rsidRDefault="0061491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97F18" w14:textId="77777777" w:rsidR="00AC6B49" w:rsidRDefault="00AC6B49">
      <w:r>
        <w:separator/>
      </w:r>
    </w:p>
  </w:footnote>
  <w:footnote w:type="continuationSeparator" w:id="0">
    <w:p w14:paraId="420D7FA9" w14:textId="77777777" w:rsidR="00AC6B49" w:rsidRDefault="00AC6B49">
      <w:r>
        <w:continuationSeparator/>
      </w:r>
    </w:p>
  </w:footnote>
  <w:footnote w:type="continuationNotice" w:id="1">
    <w:p w14:paraId="42096E39" w14:textId="77777777" w:rsidR="00614910" w:rsidRDefault="0061491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10A" w14:textId="77777777" w:rsidR="00EA574E" w:rsidRDefault="00C120DF">
    <w:pPr>
      <w:pStyle w:val="Zhlav"/>
    </w:pPr>
    <w:r>
      <w:rPr>
        <w:noProof/>
        <w:lang w:eastAsia="cs-CZ" w:bidi="ar-SA"/>
      </w:rPr>
      <w:drawing>
        <wp:anchor distT="0" distB="0" distL="0" distR="0" simplePos="0" relativeHeight="2" behindDoc="0" locked="0" layoutInCell="0" allowOverlap="1" wp14:anchorId="3F8001EA" wp14:editId="2CD6349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560"/>
  <w:autoHyphenation/>
  <w:hyphenationZone w:val="425"/>
  <w:doNotHyphenateCap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E"/>
    <w:rsid w:val="000261D9"/>
    <w:rsid w:val="00035EE3"/>
    <w:rsid w:val="000570AF"/>
    <w:rsid w:val="00085EB8"/>
    <w:rsid w:val="000E4FF3"/>
    <w:rsid w:val="000F044F"/>
    <w:rsid w:val="000F047E"/>
    <w:rsid w:val="00196572"/>
    <w:rsid w:val="001A16C1"/>
    <w:rsid w:val="001A3DD2"/>
    <w:rsid w:val="001C05FE"/>
    <w:rsid w:val="001D54E8"/>
    <w:rsid w:val="00261315"/>
    <w:rsid w:val="002E3597"/>
    <w:rsid w:val="002E57ED"/>
    <w:rsid w:val="003755A0"/>
    <w:rsid w:val="004B22E9"/>
    <w:rsid w:val="004E3A3C"/>
    <w:rsid w:val="004E4F62"/>
    <w:rsid w:val="00525AEC"/>
    <w:rsid w:val="00527B5D"/>
    <w:rsid w:val="005607A6"/>
    <w:rsid w:val="005E2AB0"/>
    <w:rsid w:val="005E6BB7"/>
    <w:rsid w:val="00614910"/>
    <w:rsid w:val="006A2303"/>
    <w:rsid w:val="006A5D0B"/>
    <w:rsid w:val="006B05F2"/>
    <w:rsid w:val="007709A3"/>
    <w:rsid w:val="007A1CCC"/>
    <w:rsid w:val="007C75B3"/>
    <w:rsid w:val="007D489C"/>
    <w:rsid w:val="00842204"/>
    <w:rsid w:val="008C0A0F"/>
    <w:rsid w:val="008C3433"/>
    <w:rsid w:val="00982CC5"/>
    <w:rsid w:val="009E4313"/>
    <w:rsid w:val="00AC6B49"/>
    <w:rsid w:val="00B84315"/>
    <w:rsid w:val="00BB6E6E"/>
    <w:rsid w:val="00BE7B98"/>
    <w:rsid w:val="00C120DF"/>
    <w:rsid w:val="00D85D23"/>
    <w:rsid w:val="00DE088A"/>
    <w:rsid w:val="00E47589"/>
    <w:rsid w:val="00E62AB5"/>
    <w:rsid w:val="00EA574E"/>
    <w:rsid w:val="00F05ECE"/>
    <w:rsid w:val="00F21CDB"/>
    <w:rsid w:val="039C9AAF"/>
    <w:rsid w:val="05135452"/>
    <w:rsid w:val="06116AC5"/>
    <w:rsid w:val="08502843"/>
    <w:rsid w:val="09849C9C"/>
    <w:rsid w:val="0A79E519"/>
    <w:rsid w:val="0E56D0C2"/>
    <w:rsid w:val="0FAC289B"/>
    <w:rsid w:val="11E6CCDF"/>
    <w:rsid w:val="121E8ED1"/>
    <w:rsid w:val="12F9DD44"/>
    <w:rsid w:val="12FE7353"/>
    <w:rsid w:val="158E8CDD"/>
    <w:rsid w:val="16A2380D"/>
    <w:rsid w:val="1A2B0F9C"/>
    <w:rsid w:val="1BB8020B"/>
    <w:rsid w:val="1DEAA503"/>
    <w:rsid w:val="1FBF37EF"/>
    <w:rsid w:val="2010B273"/>
    <w:rsid w:val="201C8B2E"/>
    <w:rsid w:val="2046B3AE"/>
    <w:rsid w:val="20DB1D92"/>
    <w:rsid w:val="23526625"/>
    <w:rsid w:val="2356F2ED"/>
    <w:rsid w:val="24CAFB39"/>
    <w:rsid w:val="2939572F"/>
    <w:rsid w:val="2AB65C25"/>
    <w:rsid w:val="2AF1E203"/>
    <w:rsid w:val="2EE7B46A"/>
    <w:rsid w:val="30905C21"/>
    <w:rsid w:val="31B6108E"/>
    <w:rsid w:val="33C7FCE3"/>
    <w:rsid w:val="33CDF579"/>
    <w:rsid w:val="3465318B"/>
    <w:rsid w:val="3511FB8D"/>
    <w:rsid w:val="35D4E1F6"/>
    <w:rsid w:val="35F84ADD"/>
    <w:rsid w:val="3650FDB6"/>
    <w:rsid w:val="36FA9834"/>
    <w:rsid w:val="37EB7312"/>
    <w:rsid w:val="388245A9"/>
    <w:rsid w:val="38A90697"/>
    <w:rsid w:val="39874373"/>
    <w:rsid w:val="3A1E160A"/>
    <w:rsid w:val="3A56D895"/>
    <w:rsid w:val="3CA7FA22"/>
    <w:rsid w:val="3DDFF3DB"/>
    <w:rsid w:val="3EC3C055"/>
    <w:rsid w:val="402C394D"/>
    <w:rsid w:val="40D851AF"/>
    <w:rsid w:val="44E4EDFE"/>
    <w:rsid w:val="457662B1"/>
    <w:rsid w:val="46925D97"/>
    <w:rsid w:val="4B412524"/>
    <w:rsid w:val="4E92DC01"/>
    <w:rsid w:val="51973E4B"/>
    <w:rsid w:val="52B769C6"/>
    <w:rsid w:val="54541E52"/>
    <w:rsid w:val="591E002A"/>
    <w:rsid w:val="5B5836AC"/>
    <w:rsid w:val="5FAB7067"/>
    <w:rsid w:val="601A8F55"/>
    <w:rsid w:val="60389D4D"/>
    <w:rsid w:val="61766959"/>
    <w:rsid w:val="63511FFC"/>
    <w:rsid w:val="64ECF05D"/>
    <w:rsid w:val="650DD274"/>
    <w:rsid w:val="671BFC87"/>
    <w:rsid w:val="679B9ADE"/>
    <w:rsid w:val="6950E99A"/>
    <w:rsid w:val="6A50B5B5"/>
    <w:rsid w:val="6B430984"/>
    <w:rsid w:val="6C2EDEF1"/>
    <w:rsid w:val="703F349F"/>
    <w:rsid w:val="70878F59"/>
    <w:rsid w:val="71ACD803"/>
    <w:rsid w:val="73D5E07D"/>
    <w:rsid w:val="77020F22"/>
    <w:rsid w:val="7C0A9766"/>
    <w:rsid w:val="7DB9FC0F"/>
    <w:rsid w:val="7E8BE440"/>
    <w:rsid w:val="7F6EFDC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DEB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normaltextrun">
    <w:name w:val="normaltextrun"/>
    <w:basedOn w:val="Standardnpsmoodstavce"/>
    <w:rsid w:val="005607A6"/>
  </w:style>
  <w:style w:type="character" w:customStyle="1" w:styleId="eop">
    <w:name w:val="eop"/>
    <w:basedOn w:val="Standardnpsmoodstavce"/>
    <w:rsid w:val="005607A6"/>
  </w:style>
  <w:style w:type="paragraph" w:styleId="Revize">
    <w:name w:val="Revision"/>
    <w:hidden/>
    <w:uiPriority w:val="99"/>
    <w:semiHidden/>
    <w:rsid w:val="006A2303"/>
    <w:pPr>
      <w:suppressAutoHyphens w:val="0"/>
    </w:pPr>
    <w:rPr>
      <w:rFonts w:ascii="Arial" w:hAnsi="Arial" w:cs="Mangal"/>
      <w:spacing w:val="4"/>
      <w:sz w:val="18"/>
      <w:szCs w:val="24"/>
      <w:lang w:eastAsia="zh-CN" w:bidi="hi-IN"/>
    </w:rPr>
  </w:style>
  <w:style w:type="paragraph" w:styleId="Zpat">
    <w:name w:val="footer"/>
    <w:basedOn w:val="Normln"/>
    <w:link w:val="ZpatChar"/>
    <w:uiPriority w:val="99"/>
    <w:unhideWhenUsed/>
    <w:rsid w:val="00614910"/>
    <w:pPr>
      <w:tabs>
        <w:tab w:val="center" w:pos="4536"/>
        <w:tab w:val="right" w:pos="9072"/>
      </w:tabs>
    </w:pPr>
    <w:rPr>
      <w:rFonts w:cs="Mangal"/>
    </w:rPr>
  </w:style>
  <w:style w:type="character" w:customStyle="1" w:styleId="ZpatChar">
    <w:name w:val="Zápatí Char"/>
    <w:basedOn w:val="Standardnpsmoodstavce"/>
    <w:link w:val="Zpat"/>
    <w:uiPriority w:val="99"/>
    <w:rsid w:val="00614910"/>
    <w:rPr>
      <w:rFonts w:ascii="Arial" w:hAnsi="Arial" w:cs="Mangal"/>
      <w:spacing w:val="4"/>
      <w:sz w:val="18"/>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novska@ticbrno.cz" TargetMode="External"/><Relationship Id="rId18" Type="http://schemas.openxmlformats.org/officeDocument/2006/relationships/theme" Target="theme/theme1.xml"/><Relationship Id="rId3" Type="http://schemas.openxmlformats.org/officeDocument/2006/relationships/customXml" Target="../customXml/item3.xml"/><Relationship Id="rId34"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www.poslouchejtebrno.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autentick&#233;-prohl&#237;dky-brno.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anovska@ticbrn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B89EF-D86D-4BD2-961F-44E90577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E91DF1-A3BE-40E5-AE72-D2D796589E33}">
  <ds:schemaRefs>
    <ds:schemaRef ds:uri="http://schemas.microsoft.com/sharepoint/v3/contenttype/forms"/>
  </ds:schemaRefs>
</ds:datastoreItem>
</file>

<file path=customXml/itemProps3.xml><?xml version="1.0" encoding="utf-8"?>
<ds:datastoreItem xmlns:ds="http://schemas.openxmlformats.org/officeDocument/2006/customXml" ds:itemID="{746DCBC3-19AD-416F-9F85-487E273F7F76}">
  <ds:schemaRefs>
    <ds:schemaRef ds:uri="http://schemas.microsoft.com/office/2006/metadata/properties"/>
    <ds:schemaRef ds:uri="http://purl.org/dc/terms/"/>
    <ds:schemaRef ds:uri="http://schemas.microsoft.com/office/2006/documentManagement/types"/>
    <ds:schemaRef ds:uri="a4e6dc91-9f18-46f1-a36e-08f5b5dbd6a5"/>
    <ds:schemaRef ds:uri="5c210425-07de-44ed-96dc-7dfa470e59d9"/>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F1C683AE-EAA5-4030-9BC3-4BA9CD79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562</Words>
  <Characters>3319</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4</cp:revision>
  <cp:lastPrinted>2023-04-05T13:27:00Z</cp:lastPrinted>
  <dcterms:created xsi:type="dcterms:W3CDTF">2024-06-17T11:23:00Z</dcterms:created>
  <dcterms:modified xsi:type="dcterms:W3CDTF">2024-08-29T07:50:00Z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