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00D7F7" w14:textId="7D7A8B5C" w:rsidR="001951B0" w:rsidRPr="00990430" w:rsidRDefault="00B43D81">
      <w:pPr>
        <w:rPr>
          <w:rFonts w:cs="Arial"/>
          <w:b/>
          <w:bCs/>
          <w:sz w:val="48"/>
          <w:szCs w:val="48"/>
        </w:rPr>
      </w:pPr>
      <w:r w:rsidRPr="00990430">
        <w:rPr>
          <w:rFonts w:cs="Arial"/>
          <w:noProof/>
          <w:lang w:eastAsia="cs-CZ" w:bidi="ar-SA"/>
        </w:rPr>
        <mc:AlternateContent>
          <mc:Choice Requires="wps">
            <w:drawing>
              <wp:anchor distT="0" distB="0" distL="0" distR="0" simplePos="0" relativeHeight="3" behindDoc="0" locked="0" layoutInCell="0" allowOverlap="1" wp14:anchorId="7AF14F37" wp14:editId="1678E4E6">
                <wp:simplePos x="0" y="0"/>
                <wp:positionH relativeFrom="page">
                  <wp:posOffset>255905</wp:posOffset>
                </wp:positionH>
                <wp:positionV relativeFrom="page">
                  <wp:posOffset>1792605</wp:posOffset>
                </wp:positionV>
                <wp:extent cx="1568450" cy="2102485"/>
                <wp:effectExtent l="0" t="0" r="0" b="0"/>
                <wp:wrapNone/>
                <wp:docPr id="1" name="Shape1"/>
                <wp:cNvGraphicFramePr/>
                <a:graphic xmlns:a="http://schemas.openxmlformats.org/drawingml/2006/main">
                  <a:graphicData uri="http://schemas.microsoft.com/office/word/2010/wordprocessingShape">
                    <wps:wsp>
                      <wps:cNvSpPr/>
                      <wps:spPr>
                        <a:xfrm>
                          <a:off x="0" y="0"/>
                          <a:ext cx="1567800" cy="2101680"/>
                        </a:xfrm>
                        <a:prstGeom prst="rect">
                          <a:avLst/>
                        </a:prstGeom>
                        <a:noFill/>
                        <a:ln w="0">
                          <a:noFill/>
                        </a:ln>
                      </wps:spPr>
                      <wps:style>
                        <a:lnRef idx="0">
                          <a:scrgbClr r="0" g="0" b="0"/>
                        </a:lnRef>
                        <a:fillRef idx="0">
                          <a:scrgbClr r="0" g="0" b="0"/>
                        </a:fillRef>
                        <a:effectRef idx="0">
                          <a:scrgbClr r="0" g="0" b="0"/>
                        </a:effectRef>
                        <a:fontRef idx="minor"/>
                      </wps:style>
                      <wps:txbx>
                        <w:txbxContent>
                          <w:p w14:paraId="17B212C8" w14:textId="77777777" w:rsidR="001951B0" w:rsidRDefault="00B43D81">
                            <w:pPr>
                              <w:pStyle w:val="FrameContents"/>
                              <w:numPr>
                                <w:ilvl w:val="0"/>
                                <w:numId w:val="2"/>
                              </w:numPr>
                              <w:ind w:left="0" w:firstLine="0"/>
                            </w:pPr>
                            <w:r>
                              <w:rPr>
                                <w:b/>
                                <w:bCs/>
                                <w:spacing w:val="0"/>
                                <w:szCs w:val="18"/>
                              </w:rPr>
                              <w:t>Kontakt pro média</w:t>
                            </w:r>
                          </w:p>
                          <w:p w14:paraId="25874306" w14:textId="77777777" w:rsidR="001951B0" w:rsidRDefault="001951B0">
                            <w:pPr>
                              <w:pStyle w:val="FrameContents"/>
                              <w:numPr>
                                <w:ilvl w:val="0"/>
                                <w:numId w:val="2"/>
                              </w:numPr>
                              <w:ind w:left="0" w:firstLine="0"/>
                            </w:pPr>
                          </w:p>
                          <w:p w14:paraId="5122F1C7" w14:textId="77777777" w:rsidR="001951B0" w:rsidRDefault="001951B0">
                            <w:pPr>
                              <w:pStyle w:val="FrameContents"/>
                              <w:numPr>
                                <w:ilvl w:val="0"/>
                                <w:numId w:val="2"/>
                              </w:numPr>
                              <w:ind w:left="0" w:firstLine="0"/>
                              <w:rPr>
                                <w:rStyle w:val="Hypertextovodkaz"/>
                                <w:spacing w:val="0"/>
                                <w:szCs w:val="18"/>
                              </w:rPr>
                            </w:pPr>
                          </w:p>
                          <w:p w14:paraId="44A24CC3" w14:textId="77777777" w:rsidR="001951B0" w:rsidRDefault="00B43D81">
                            <w:pPr>
                              <w:pStyle w:val="FrameContents"/>
                              <w:numPr>
                                <w:ilvl w:val="0"/>
                                <w:numId w:val="2"/>
                              </w:numPr>
                              <w:ind w:left="0" w:firstLine="0"/>
                              <w:rPr>
                                <w:b/>
                                <w:bCs/>
                                <w:spacing w:val="0"/>
                                <w:szCs w:val="18"/>
                              </w:rPr>
                            </w:pPr>
                            <w:r>
                              <w:rPr>
                                <w:b/>
                                <w:bCs/>
                                <w:spacing w:val="0"/>
                                <w:szCs w:val="18"/>
                              </w:rPr>
                              <w:t xml:space="preserve">Milan Šimánek </w:t>
                            </w:r>
                          </w:p>
                          <w:p w14:paraId="2167BD24" w14:textId="77777777" w:rsidR="001951B0" w:rsidRDefault="00B43D81">
                            <w:pPr>
                              <w:pStyle w:val="FrameContents"/>
                              <w:numPr>
                                <w:ilvl w:val="0"/>
                                <w:numId w:val="2"/>
                              </w:numPr>
                              <w:ind w:left="0" w:firstLine="0"/>
                            </w:pPr>
                            <w:r>
                              <w:rPr>
                                <w:spacing w:val="0"/>
                                <w:szCs w:val="18"/>
                              </w:rPr>
                              <w:t>725 518 108</w:t>
                            </w:r>
                          </w:p>
                          <w:p w14:paraId="23CFE1ED" w14:textId="77777777" w:rsidR="001951B0" w:rsidRDefault="00974509">
                            <w:pPr>
                              <w:pStyle w:val="FrameContents"/>
                              <w:numPr>
                                <w:ilvl w:val="0"/>
                                <w:numId w:val="2"/>
                              </w:numPr>
                              <w:ind w:left="0" w:firstLine="0"/>
                            </w:pPr>
                            <w:hyperlink r:id="rId11">
                              <w:r w:rsidR="00B43D81">
                                <w:rPr>
                                  <w:rStyle w:val="Hypertextovodkaz"/>
                                  <w:spacing w:val="0"/>
                                  <w:szCs w:val="18"/>
                                </w:rPr>
                                <w:t>simanek@kinoart.cz</w:t>
                              </w:r>
                            </w:hyperlink>
                          </w:p>
                          <w:p w14:paraId="791AFE63" w14:textId="77777777" w:rsidR="001951B0" w:rsidRDefault="001951B0">
                            <w:pPr>
                              <w:pStyle w:val="FrameContents"/>
                              <w:numPr>
                                <w:ilvl w:val="0"/>
                                <w:numId w:val="2"/>
                              </w:numPr>
                              <w:ind w:left="0" w:firstLine="0"/>
                              <w:rPr>
                                <w:b/>
                                <w:bCs/>
                                <w:spacing w:val="0"/>
                                <w:szCs w:val="18"/>
                              </w:rPr>
                            </w:pPr>
                          </w:p>
                          <w:p w14:paraId="1B9E0C23" w14:textId="77777777" w:rsidR="001951B0" w:rsidRDefault="00B43D81">
                            <w:pPr>
                              <w:pStyle w:val="FrameContents"/>
                              <w:numPr>
                                <w:ilvl w:val="0"/>
                                <w:numId w:val="2"/>
                              </w:numPr>
                              <w:ind w:left="0" w:firstLine="0"/>
                              <w:rPr>
                                <w:b/>
                                <w:bCs/>
                                <w:spacing w:val="0"/>
                                <w:szCs w:val="18"/>
                              </w:rPr>
                            </w:pPr>
                            <w:r>
                              <w:rPr>
                                <w:b/>
                                <w:bCs/>
                                <w:spacing w:val="0"/>
                                <w:szCs w:val="18"/>
                              </w:rPr>
                              <w:t>Martina Marešová</w:t>
                            </w:r>
                          </w:p>
                          <w:p w14:paraId="19444B0C" w14:textId="77777777" w:rsidR="001951B0" w:rsidRDefault="00974509">
                            <w:pPr>
                              <w:pStyle w:val="FrameContents"/>
                              <w:numPr>
                                <w:ilvl w:val="0"/>
                                <w:numId w:val="2"/>
                              </w:numPr>
                              <w:rPr>
                                <w:bCs/>
                                <w:spacing w:val="0"/>
                                <w:szCs w:val="18"/>
                              </w:rPr>
                            </w:pPr>
                            <w:hyperlink r:id="rId12">
                              <w:r w:rsidR="00B43D81">
                                <w:rPr>
                                  <w:rStyle w:val="Hypertextovodkaz"/>
                                  <w:bCs/>
                                  <w:spacing w:val="0"/>
                                  <w:szCs w:val="18"/>
                                </w:rPr>
                                <w:t>martina@brno16.cz</w:t>
                              </w:r>
                            </w:hyperlink>
                          </w:p>
                          <w:p w14:paraId="6BFFC4E7" w14:textId="77777777" w:rsidR="001951B0" w:rsidRDefault="001951B0">
                            <w:pPr>
                              <w:pStyle w:val="FrameContents"/>
                              <w:numPr>
                                <w:ilvl w:val="0"/>
                                <w:numId w:val="2"/>
                              </w:numPr>
                              <w:rPr>
                                <w:b/>
                                <w:bCs/>
                                <w:spacing w:val="0"/>
                                <w:szCs w:val="18"/>
                              </w:rPr>
                            </w:pPr>
                          </w:p>
                          <w:p w14:paraId="4E31BEF0" w14:textId="77777777" w:rsidR="001951B0" w:rsidRDefault="00B43D81">
                            <w:pPr>
                              <w:pStyle w:val="FrameContents"/>
                              <w:numPr>
                                <w:ilvl w:val="0"/>
                                <w:numId w:val="2"/>
                              </w:numPr>
                              <w:ind w:left="0" w:firstLine="0"/>
                              <w:rPr>
                                <w:b/>
                                <w:bCs/>
                                <w:spacing w:val="0"/>
                                <w:szCs w:val="18"/>
                              </w:rPr>
                            </w:pPr>
                            <w:r>
                              <w:rPr>
                                <w:b/>
                                <w:bCs/>
                                <w:spacing w:val="0"/>
                                <w:szCs w:val="18"/>
                              </w:rPr>
                              <w:t>Hana Bánovská</w:t>
                            </w:r>
                          </w:p>
                          <w:p w14:paraId="6576E21D" w14:textId="77777777" w:rsidR="001951B0" w:rsidRDefault="00B43D81">
                            <w:pPr>
                              <w:pStyle w:val="FrameContents"/>
                              <w:numPr>
                                <w:ilvl w:val="0"/>
                                <w:numId w:val="2"/>
                              </w:numPr>
                              <w:rPr>
                                <w:bCs/>
                              </w:rPr>
                            </w:pPr>
                            <w:r>
                              <w:rPr>
                                <w:bCs/>
                              </w:rPr>
                              <w:t>775 911 269</w:t>
                            </w:r>
                          </w:p>
                          <w:p w14:paraId="1CCD6614" w14:textId="77777777" w:rsidR="001951B0" w:rsidRDefault="00974509">
                            <w:pPr>
                              <w:pStyle w:val="FrameContents"/>
                              <w:numPr>
                                <w:ilvl w:val="0"/>
                                <w:numId w:val="2"/>
                              </w:numPr>
                              <w:ind w:left="0" w:firstLine="0"/>
                              <w:rPr>
                                <w:spacing w:val="0"/>
                                <w:szCs w:val="18"/>
                              </w:rPr>
                            </w:pPr>
                            <w:hyperlink r:id="rId13">
                              <w:r w:rsidR="00B43D81">
                                <w:rPr>
                                  <w:rStyle w:val="Hypertextovodkaz"/>
                                  <w:spacing w:val="0"/>
                                  <w:szCs w:val="18"/>
                                </w:rPr>
                                <w:t>banovska@ticbrno.cz</w:t>
                              </w:r>
                            </w:hyperlink>
                          </w:p>
                          <w:p w14:paraId="0ED1C431" w14:textId="77777777" w:rsidR="001951B0" w:rsidRDefault="001951B0">
                            <w:pPr>
                              <w:pStyle w:val="FrameContents"/>
                              <w:rPr>
                                <w:rStyle w:val="Hypertextovodkaz"/>
                                <w:spacing w:val="0"/>
                                <w:szCs w:val="18"/>
                              </w:rPr>
                            </w:pPr>
                          </w:p>
                          <w:p w14:paraId="206044C0" w14:textId="77777777" w:rsidR="001951B0" w:rsidRDefault="001951B0">
                            <w:pPr>
                              <w:pStyle w:val="FrameContents"/>
                              <w:numPr>
                                <w:ilvl w:val="0"/>
                                <w:numId w:val="2"/>
                              </w:numPr>
                              <w:ind w:left="0" w:firstLine="0"/>
                              <w:rPr>
                                <w:spacing w:val="0"/>
                                <w:szCs w:val="18"/>
                              </w:rPr>
                            </w:pPr>
                          </w:p>
                          <w:p w14:paraId="283A2F07" w14:textId="77777777" w:rsidR="001951B0" w:rsidRDefault="001951B0">
                            <w:pPr>
                              <w:pStyle w:val="FrameContents"/>
                              <w:numPr>
                                <w:ilvl w:val="0"/>
                                <w:numId w:val="2"/>
                              </w:numPr>
                              <w:ind w:left="0" w:firstLine="0"/>
                            </w:pPr>
                          </w:p>
                        </w:txbxContent>
                      </wps:txbx>
                      <wps:bodyPr lIns="0" tIns="0" rIns="0" bIns="0">
                        <a:spAutoFit/>
                      </wps:bodyPr>
                    </wps:wsp>
                  </a:graphicData>
                </a:graphic>
              </wp:anchor>
            </w:drawing>
          </mc:Choice>
          <mc:Fallback>
            <w:pict>
              <v:rect w14:anchorId="7AF14F37" id="Shape1" o:spid="_x0000_s1026" style="position:absolute;margin-left:20.15pt;margin-top:141.15pt;width:123.5pt;height:165.55pt;z-index: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" o:allowincell="f" filled="f" stroked="f" strokeweight="0">
                <v:textbox style="mso-fit-shape-to-text:t" inset="0,0,0,0">
                  <w:txbxContent>
                    <w:p w14:paraId="17B212C8" w14:textId="77777777" w:rsidR="001951B0" w:rsidRDefault="00B43D81">
                      <w:pPr>
                        <w:pStyle w:val="FrameContents"/>
                        <w:numPr>
                          <w:ilvl w:val="0"/>
                          <w:numId w:val="2"/>
                        </w:numPr>
                        <w:ind w:left="0" w:firstLine="0"/>
                      </w:pPr>
                      <w:r>
                        <w:rPr>
                          <w:b/>
                          <w:bCs/>
                          <w:spacing w:val="0"/>
                          <w:szCs w:val="18"/>
                        </w:rPr>
                        <w:t>Kontakt pro média</w:t>
                      </w:r>
                    </w:p>
                    <w:p w14:paraId="25874306" w14:textId="77777777" w:rsidR="001951B0" w:rsidRDefault="001951B0">
                      <w:pPr>
                        <w:pStyle w:val="FrameContents"/>
                        <w:numPr>
                          <w:ilvl w:val="0"/>
                          <w:numId w:val="2"/>
                        </w:numPr>
                        <w:ind w:left="0" w:firstLine="0"/>
                      </w:pPr>
                    </w:p>
                    <w:p w14:paraId="5122F1C7" w14:textId="77777777" w:rsidR="001951B0" w:rsidRDefault="001951B0">
                      <w:pPr>
                        <w:pStyle w:val="FrameContents"/>
                        <w:numPr>
                          <w:ilvl w:val="0"/>
                          <w:numId w:val="2"/>
                        </w:numPr>
                        <w:ind w:left="0" w:firstLine="0"/>
                        <w:rPr>
                          <w:rStyle w:val="Hypertextovodkaz"/>
                          <w:spacing w:val="0"/>
                          <w:szCs w:val="18"/>
                        </w:rPr>
                      </w:pPr>
                    </w:p>
                    <w:p w14:paraId="44A24CC3" w14:textId="77777777" w:rsidR="001951B0" w:rsidRDefault="00B43D81">
                      <w:pPr>
                        <w:pStyle w:val="FrameContents"/>
                        <w:numPr>
                          <w:ilvl w:val="0"/>
                          <w:numId w:val="2"/>
                        </w:numPr>
                        <w:ind w:left="0" w:firstLine="0"/>
                        <w:rPr>
                          <w:b/>
                          <w:bCs/>
                          <w:spacing w:val="0"/>
                          <w:szCs w:val="18"/>
                        </w:rPr>
                      </w:pPr>
                      <w:r>
                        <w:rPr>
                          <w:b/>
                          <w:bCs/>
                          <w:spacing w:val="0"/>
                          <w:szCs w:val="18"/>
                        </w:rPr>
                        <w:t xml:space="preserve">Milan Šimánek </w:t>
                      </w:r>
                    </w:p>
                    <w:p w14:paraId="2167BD24" w14:textId="77777777" w:rsidR="001951B0" w:rsidRDefault="00B43D81">
                      <w:pPr>
                        <w:pStyle w:val="FrameContents"/>
                        <w:numPr>
                          <w:ilvl w:val="0"/>
                          <w:numId w:val="2"/>
                        </w:numPr>
                        <w:ind w:left="0" w:firstLine="0"/>
                      </w:pPr>
                      <w:r>
                        <w:rPr>
                          <w:spacing w:val="0"/>
                          <w:szCs w:val="18"/>
                        </w:rPr>
                        <w:t>725 518 108</w:t>
                      </w:r>
                    </w:p>
                    <w:p w14:paraId="23CFE1ED" w14:textId="77777777" w:rsidR="001951B0" w:rsidRDefault="00B43D81">
                      <w:pPr>
                        <w:pStyle w:val="FrameContents"/>
                        <w:numPr>
                          <w:ilvl w:val="0"/>
                          <w:numId w:val="2"/>
                        </w:numPr>
                        <w:ind w:left="0" w:firstLine="0"/>
                      </w:pPr>
                      <w:hyperlink r:id="rId14">
                        <w:r>
                          <w:rPr>
                            <w:rStyle w:val="Hypertextovodkaz"/>
                            <w:spacing w:val="0"/>
                            <w:szCs w:val="18"/>
                          </w:rPr>
                          <w:t>simanek@kinoart.cz</w:t>
                        </w:r>
                      </w:hyperlink>
                    </w:p>
                    <w:p w14:paraId="791AFE63" w14:textId="77777777" w:rsidR="001951B0" w:rsidRDefault="001951B0">
                      <w:pPr>
                        <w:pStyle w:val="FrameContents"/>
                        <w:numPr>
                          <w:ilvl w:val="0"/>
                          <w:numId w:val="2"/>
                        </w:numPr>
                        <w:ind w:left="0" w:firstLine="0"/>
                        <w:rPr>
                          <w:b/>
                          <w:bCs/>
                          <w:spacing w:val="0"/>
                          <w:szCs w:val="18"/>
                        </w:rPr>
                      </w:pPr>
                    </w:p>
                    <w:p w14:paraId="1B9E0C23" w14:textId="77777777" w:rsidR="001951B0" w:rsidRDefault="00B43D81">
                      <w:pPr>
                        <w:pStyle w:val="FrameContents"/>
                        <w:numPr>
                          <w:ilvl w:val="0"/>
                          <w:numId w:val="2"/>
                        </w:numPr>
                        <w:ind w:left="0" w:firstLine="0"/>
                        <w:rPr>
                          <w:b/>
                          <w:bCs/>
                          <w:spacing w:val="0"/>
                          <w:szCs w:val="18"/>
                        </w:rPr>
                      </w:pPr>
                      <w:r>
                        <w:rPr>
                          <w:b/>
                          <w:bCs/>
                          <w:spacing w:val="0"/>
                          <w:szCs w:val="18"/>
                        </w:rPr>
                        <w:t>Martina Marešová</w:t>
                      </w:r>
                    </w:p>
                    <w:p w14:paraId="19444B0C" w14:textId="77777777" w:rsidR="001951B0" w:rsidRDefault="00B43D81">
                      <w:pPr>
                        <w:pStyle w:val="FrameContents"/>
                        <w:numPr>
                          <w:ilvl w:val="0"/>
                          <w:numId w:val="2"/>
                        </w:numPr>
                        <w:rPr>
                          <w:bCs/>
                          <w:spacing w:val="0"/>
                          <w:szCs w:val="18"/>
                        </w:rPr>
                      </w:pPr>
                      <w:hyperlink r:id="rId15">
                        <w:r>
                          <w:rPr>
                            <w:rStyle w:val="Hypertextovodkaz"/>
                            <w:bCs/>
                            <w:spacing w:val="0"/>
                            <w:szCs w:val="18"/>
                          </w:rPr>
                          <w:t>martina@brno16.cz</w:t>
                        </w:r>
                      </w:hyperlink>
                    </w:p>
                    <w:p w14:paraId="6BFFC4E7" w14:textId="77777777" w:rsidR="001951B0" w:rsidRDefault="001951B0">
                      <w:pPr>
                        <w:pStyle w:val="FrameContents"/>
                        <w:numPr>
                          <w:ilvl w:val="0"/>
                          <w:numId w:val="2"/>
                        </w:numPr>
                        <w:rPr>
                          <w:b/>
                          <w:bCs/>
                          <w:spacing w:val="0"/>
                          <w:szCs w:val="18"/>
                        </w:rPr>
                      </w:pPr>
                    </w:p>
                    <w:p w14:paraId="4E31BEF0" w14:textId="77777777" w:rsidR="001951B0" w:rsidRDefault="00B43D81">
                      <w:pPr>
                        <w:pStyle w:val="FrameContents"/>
                        <w:numPr>
                          <w:ilvl w:val="0"/>
                          <w:numId w:val="2"/>
                        </w:numPr>
                        <w:ind w:left="0" w:firstLine="0"/>
                        <w:rPr>
                          <w:b/>
                          <w:bCs/>
                          <w:spacing w:val="0"/>
                          <w:szCs w:val="18"/>
                        </w:rPr>
                      </w:pPr>
                      <w:r>
                        <w:rPr>
                          <w:b/>
                          <w:bCs/>
                          <w:spacing w:val="0"/>
                          <w:szCs w:val="18"/>
                        </w:rPr>
                        <w:t>Hana Bánovská</w:t>
                      </w:r>
                    </w:p>
                    <w:p w14:paraId="6576E21D" w14:textId="77777777" w:rsidR="001951B0" w:rsidRDefault="00B43D81">
                      <w:pPr>
                        <w:pStyle w:val="FrameContents"/>
                        <w:numPr>
                          <w:ilvl w:val="0"/>
                          <w:numId w:val="2"/>
                        </w:numPr>
                        <w:rPr>
                          <w:bCs/>
                        </w:rPr>
                      </w:pPr>
                      <w:r>
                        <w:rPr>
                          <w:bCs/>
                        </w:rPr>
                        <w:t>775 911 269</w:t>
                      </w:r>
                    </w:p>
                    <w:p w14:paraId="1CCD6614" w14:textId="77777777" w:rsidR="001951B0" w:rsidRDefault="00B43D81">
                      <w:pPr>
                        <w:pStyle w:val="FrameContents"/>
                        <w:numPr>
                          <w:ilvl w:val="0"/>
                          <w:numId w:val="2"/>
                        </w:numPr>
                        <w:ind w:left="0" w:firstLine="0"/>
                        <w:rPr>
                          <w:spacing w:val="0"/>
                          <w:szCs w:val="18"/>
                        </w:rPr>
                      </w:pPr>
                      <w:hyperlink r:id="rId16">
                        <w:r>
                          <w:rPr>
                            <w:rStyle w:val="Hypertextovodkaz"/>
                            <w:spacing w:val="0"/>
                            <w:szCs w:val="18"/>
                          </w:rPr>
                          <w:t>banovska@ticbrno.cz</w:t>
                        </w:r>
                      </w:hyperlink>
                    </w:p>
                    <w:p w14:paraId="0ED1C431" w14:textId="77777777" w:rsidR="001951B0" w:rsidRDefault="001951B0">
                      <w:pPr>
                        <w:pStyle w:val="FrameContents"/>
                        <w:rPr>
                          <w:rStyle w:val="Hypertextovodkaz"/>
                          <w:spacing w:val="0"/>
                          <w:szCs w:val="18"/>
                        </w:rPr>
                      </w:pPr>
                    </w:p>
                    <w:p w14:paraId="206044C0" w14:textId="77777777" w:rsidR="001951B0" w:rsidRDefault="001951B0">
                      <w:pPr>
                        <w:pStyle w:val="FrameContents"/>
                        <w:numPr>
                          <w:ilvl w:val="0"/>
                          <w:numId w:val="2"/>
                        </w:numPr>
                        <w:ind w:left="0" w:firstLine="0"/>
                        <w:rPr>
                          <w:spacing w:val="0"/>
                          <w:szCs w:val="18"/>
                        </w:rPr>
                      </w:pPr>
                    </w:p>
                    <w:p w14:paraId="283A2F07" w14:textId="77777777" w:rsidR="001951B0" w:rsidRDefault="001951B0">
                      <w:pPr>
                        <w:pStyle w:val="FrameContents"/>
                        <w:numPr>
                          <w:ilvl w:val="0"/>
                          <w:numId w:val="2"/>
                        </w:numPr>
                        <w:ind w:left="0" w:firstLine="0"/>
                      </w:pPr>
                    </w:p>
                  </w:txbxContent>
                </v:textbox>
                <w10:wrap anchorx="page" anchory="page"/>
              </v:rect>
            </w:pict>
          </mc:Fallback>
        </mc:AlternateContent>
      </w:r>
      <w:r w:rsidRPr="00990430">
        <w:rPr>
          <w:rFonts w:cs="Arial"/>
          <w:b/>
          <w:bCs/>
          <w:sz w:val="48"/>
          <w:szCs w:val="48"/>
        </w:rPr>
        <w:t>TZ:</w:t>
      </w:r>
      <w:bookmarkStart w:id="0" w:name="docs-internal-guid-22902fd7-7fff-5033-32"/>
      <w:bookmarkEnd w:id="0"/>
      <w:r w:rsidRPr="00990430">
        <w:rPr>
          <w:rFonts w:cs="Arial"/>
          <w:b/>
          <w:bCs/>
          <w:sz w:val="48"/>
          <w:szCs w:val="48"/>
        </w:rPr>
        <w:t xml:space="preserve"> </w:t>
      </w:r>
      <w:r w:rsidR="00EF4651" w:rsidRPr="00EF4651">
        <w:rPr>
          <w:rFonts w:cs="Arial"/>
          <w:b/>
          <w:bCs/>
          <w:sz w:val="48"/>
          <w:szCs w:val="48"/>
        </w:rPr>
        <w:t>V Brně se představí 47 krátkých filmů v rámci mezinárodn</w:t>
      </w:r>
      <w:r w:rsidR="00EF4651">
        <w:rPr>
          <w:rFonts w:cs="Arial"/>
          <w:b/>
          <w:bCs/>
          <w:sz w:val="48"/>
          <w:szCs w:val="48"/>
        </w:rPr>
        <w:t>ího soutěžního festivalu BRNO16</w:t>
      </w:r>
    </w:p>
    <w:p w14:paraId="6769E04A" w14:textId="77777777" w:rsidR="001951B0" w:rsidRDefault="001951B0">
      <w:pPr>
        <w:pStyle w:val="Nadpis1"/>
        <w:numPr>
          <w:ilvl w:val="0"/>
          <w:numId w:val="0"/>
        </w:numPr>
        <w:spacing w:after="1200"/>
      </w:pPr>
    </w:p>
    <w:p w14:paraId="63CE749C" w14:textId="77777777" w:rsidR="001951B0" w:rsidRDefault="001951B0">
      <w:pPr>
        <w:sectPr w:rsidR="001951B0">
          <w:headerReference w:type="default" r:id="rId17"/>
          <w:pgSz w:w="11906" w:h="16838"/>
          <w:pgMar w:top="893" w:right="283" w:bottom="567" w:left="3118" w:header="25" w:footer="0" w:gutter="0"/>
          <w:cols w:space="708"/>
          <w:formProt w:val="0"/>
          <w:docGrid w:linePitch="100"/>
        </w:sectPr>
      </w:pPr>
    </w:p>
    <w:p w14:paraId="5FF01814" w14:textId="1F813A60" w:rsidR="00862FCC" w:rsidRDefault="00862FCC">
      <w:pPr>
        <w:spacing w:after="200"/>
        <w:rPr>
          <w:b/>
          <w:szCs w:val="18"/>
        </w:rPr>
      </w:pPr>
      <w:bookmarkStart w:id="1" w:name="_w1zwvqc4itdz"/>
      <w:bookmarkEnd w:id="1"/>
      <w:r w:rsidRPr="00862FCC">
        <w:rPr>
          <w:b/>
          <w:szCs w:val="18"/>
        </w:rPr>
        <w:t xml:space="preserve">Už za týden startuje 65. ročník Mezinárodního filmového festivalu BRNO16 s podtitulem </w:t>
      </w:r>
      <w:proofErr w:type="spellStart"/>
      <w:r w:rsidRPr="00862FCC">
        <w:rPr>
          <w:b/>
          <w:szCs w:val="18"/>
        </w:rPr>
        <w:t>someBODY</w:t>
      </w:r>
      <w:proofErr w:type="spellEnd"/>
      <w:r w:rsidRPr="00862FCC">
        <w:rPr>
          <w:b/>
          <w:szCs w:val="18"/>
        </w:rPr>
        <w:t xml:space="preserve"> to love, který v Kině Art uvede mezinárodní s</w:t>
      </w:r>
      <w:r>
        <w:rPr>
          <w:b/>
          <w:szCs w:val="18"/>
        </w:rPr>
        <w:t>outěž krátkých filmů společně s </w:t>
      </w:r>
      <w:r w:rsidRPr="00862FCC">
        <w:rPr>
          <w:b/>
          <w:szCs w:val="18"/>
        </w:rPr>
        <w:t xml:space="preserve">nabitým filmovým i herním doprovodným programem. Pětidenní program vrcholí v sobotu </w:t>
      </w:r>
      <w:r>
        <w:rPr>
          <w:b/>
          <w:szCs w:val="18"/>
        </w:rPr>
        <w:t>5. </w:t>
      </w:r>
      <w:r w:rsidRPr="00862FCC">
        <w:rPr>
          <w:b/>
          <w:szCs w:val="18"/>
        </w:rPr>
        <w:t>října večer, kdy budou vyhlášeny vítězné snímky jubilejního ročníku.</w:t>
      </w:r>
    </w:p>
    <w:p w14:paraId="41CB3B82" w14:textId="77777777" w:rsidR="00862FCC" w:rsidRPr="00862FCC" w:rsidRDefault="00862FCC" w:rsidP="00862FCC">
      <w:pPr>
        <w:spacing w:after="200"/>
        <w:rPr>
          <w:i/>
          <w:iCs/>
          <w:szCs w:val="18"/>
        </w:rPr>
      </w:pPr>
      <w:bookmarkStart w:id="2" w:name="_GoBack"/>
      <w:r w:rsidRPr="00862FCC">
        <w:rPr>
          <w:i/>
          <w:iCs/>
          <w:szCs w:val="18"/>
        </w:rPr>
        <w:t xml:space="preserve">„BRNO16 letos slaví 65 let od svého založení, což je opravdu úctyhodný počet ročníků. Od svých prvních let, kdy byla většina filmů uváděna na 16mm formátu, na který ve svém názvu ostatně stále odkazuje, ušel dlouhou cestu. Dnes patří mezi jeden z nejstarších filmových festivalů krátkého filmu na světě a má neodmyslitelné místo v událostmi mimořádně nabitém kalendáři brněnských fanoušků audiovizuální tvorby,” </w:t>
      </w:r>
      <w:r w:rsidRPr="00862FCC">
        <w:rPr>
          <w:iCs/>
          <w:szCs w:val="18"/>
        </w:rPr>
        <w:t>komentuje primátorka Markéta Vaňková, která nad akcí i letos převzala záštitu.</w:t>
      </w:r>
    </w:p>
    <w:p w14:paraId="2CB6BE5F" w14:textId="77777777" w:rsidR="00862FCC" w:rsidRPr="00862FCC" w:rsidRDefault="00862FCC" w:rsidP="00862FCC">
      <w:pPr>
        <w:spacing w:after="200"/>
        <w:rPr>
          <w:iCs/>
          <w:szCs w:val="18"/>
        </w:rPr>
      </w:pPr>
      <w:r w:rsidRPr="00862FCC">
        <w:rPr>
          <w:iCs/>
          <w:szCs w:val="18"/>
        </w:rPr>
        <w:t xml:space="preserve">„Kraťasy” se na festivalu objeví v nejrůznějších podobách a žánrech, od studentských přes experimentální až po nezávislé filmy. </w:t>
      </w:r>
      <w:r w:rsidRPr="00862FCC">
        <w:rPr>
          <w:b/>
          <w:iCs/>
          <w:szCs w:val="18"/>
        </w:rPr>
        <w:t>Z více než 1 000 přihlášených</w:t>
      </w:r>
      <w:r w:rsidRPr="00862FCC">
        <w:rPr>
          <w:iCs/>
          <w:szCs w:val="18"/>
        </w:rPr>
        <w:t xml:space="preserve"> vybral pětičlenný dramaturgický tým </w:t>
      </w:r>
      <w:r w:rsidRPr="00862FCC">
        <w:rPr>
          <w:b/>
          <w:iCs/>
          <w:szCs w:val="18"/>
        </w:rPr>
        <w:t>34 krátkých snímků</w:t>
      </w:r>
      <w:r w:rsidRPr="00862FCC">
        <w:rPr>
          <w:iCs/>
          <w:szCs w:val="18"/>
        </w:rPr>
        <w:t xml:space="preserve">, které budou uvedeny v mezinárodní soutěži, a také </w:t>
      </w:r>
      <w:r w:rsidRPr="00862FCC">
        <w:rPr>
          <w:b/>
          <w:iCs/>
          <w:szCs w:val="18"/>
        </w:rPr>
        <w:t>13 filmů do soutěže Československá 16</w:t>
      </w:r>
      <w:r w:rsidRPr="00862FCC">
        <w:rPr>
          <w:iCs/>
          <w:szCs w:val="18"/>
        </w:rPr>
        <w:t xml:space="preserve">. Jejich společným tématem je kromě délky stopáže i aktuálnost, hlásit se totiž mohou jen filmy mladší </w:t>
      </w:r>
      <w:proofErr w:type="gramStart"/>
      <w:r w:rsidRPr="00862FCC">
        <w:rPr>
          <w:iCs/>
          <w:szCs w:val="18"/>
        </w:rPr>
        <w:t>tří</w:t>
      </w:r>
      <w:proofErr w:type="gramEnd"/>
      <w:r w:rsidRPr="00862FCC">
        <w:rPr>
          <w:iCs/>
          <w:szCs w:val="18"/>
        </w:rPr>
        <w:t xml:space="preserve"> let. Výsledný výběr, který mohou diváci zhlédnout v rámci devíti hodinových bloků, pak přináší různorodé a divácky atraktivní snímky od autorských týmů z celého světa. Ti jsou na festivalu přítomni a s návštěvníky debatují prostřednictvím Q&amp;A po projekcích i na sobotní diskuzi. </w:t>
      </w:r>
    </w:p>
    <w:p w14:paraId="79B21BAC" w14:textId="6B8FAC5D" w:rsidR="00862FCC" w:rsidRPr="00862FCC" w:rsidRDefault="00862FCC" w:rsidP="00862FCC">
      <w:pPr>
        <w:spacing w:after="200"/>
        <w:rPr>
          <w:i/>
          <w:iCs/>
          <w:szCs w:val="18"/>
        </w:rPr>
      </w:pPr>
      <w:r w:rsidRPr="00862FCC">
        <w:rPr>
          <w:iCs/>
          <w:szCs w:val="18"/>
        </w:rPr>
        <w:t>Právě sobota je pomyslným završením BRNO16:</w:t>
      </w:r>
      <w:r w:rsidRPr="00862FCC">
        <w:rPr>
          <w:i/>
          <w:iCs/>
          <w:szCs w:val="18"/>
        </w:rPr>
        <w:t xml:space="preserve"> „Kromě diskuze s přítomnými tvůrci n</w:t>
      </w:r>
      <w:r>
        <w:rPr>
          <w:i/>
          <w:iCs/>
          <w:szCs w:val="18"/>
        </w:rPr>
        <w:t>ás čeká i </w:t>
      </w:r>
      <w:r w:rsidRPr="00862FCC">
        <w:rPr>
          <w:i/>
          <w:iCs/>
          <w:szCs w:val="18"/>
        </w:rPr>
        <w:t xml:space="preserve">slavnostní zakončení festivalu. Po celou dobu jeho konání mají diváci možnost hlasovat pro filmy, které se jim nejvíc líbily, a ocenit tak jejich autory a autorky. Snímek s nejvyšším počtem hlasů pak získá Cenu diváků, spojenou s finanční odměnou. Návštěvníci BRNO16 jsou tak tou největší porotou, která na festivalu uděluje ocenění,“ </w:t>
      </w:r>
      <w:r w:rsidRPr="00862FCC">
        <w:rPr>
          <w:iCs/>
          <w:szCs w:val="18"/>
        </w:rPr>
        <w:t xml:space="preserve">doplňuje Milan Šimánek, ředitel festivalu. Kromě diváků zhlédnou soutěže i hlavní porota, porota studentská a porota Československé 16. Vítězné snímky budou vyhlášeny </w:t>
      </w:r>
      <w:r w:rsidRPr="00862FCC">
        <w:rPr>
          <w:b/>
          <w:iCs/>
          <w:szCs w:val="18"/>
        </w:rPr>
        <w:t>v sobotu 5. října ve 20:00 ve Velkém sále Kina Art</w:t>
      </w:r>
      <w:r w:rsidRPr="00862FCC">
        <w:rPr>
          <w:iCs/>
          <w:szCs w:val="18"/>
        </w:rPr>
        <w:t xml:space="preserve"> v rámci slavnostního zakončení, po kterém bude následovat jejich projekce. Ta bude na programu i v neděli 6. října, tedy poslední den festivalu.</w:t>
      </w:r>
    </w:p>
    <w:p w14:paraId="40DC9B88" w14:textId="553CAF97" w:rsidR="00862FCC" w:rsidRPr="00862FCC" w:rsidRDefault="00862FCC" w:rsidP="00862FCC">
      <w:pPr>
        <w:spacing w:after="200"/>
        <w:rPr>
          <w:iCs/>
          <w:szCs w:val="18"/>
        </w:rPr>
      </w:pPr>
      <w:r w:rsidRPr="00862FCC">
        <w:rPr>
          <w:iCs/>
          <w:szCs w:val="18"/>
        </w:rPr>
        <w:t xml:space="preserve">Kromě soutěží přinese 65. ročník BRNO16 i další program, zastřešený mottem </w:t>
      </w:r>
      <w:proofErr w:type="spellStart"/>
      <w:r w:rsidRPr="00862FCC">
        <w:rPr>
          <w:iCs/>
          <w:szCs w:val="18"/>
        </w:rPr>
        <w:t>someBODY</w:t>
      </w:r>
      <w:proofErr w:type="spellEnd"/>
      <w:r w:rsidRPr="00862FCC">
        <w:rPr>
          <w:iCs/>
          <w:szCs w:val="18"/>
        </w:rPr>
        <w:t xml:space="preserve"> to love, které odkazuje na potřebu lásky, ale také upozorňuje na tělesnost v různých kontextech, jako je například body positivity, </w:t>
      </w:r>
      <w:proofErr w:type="spellStart"/>
      <w:r w:rsidRPr="00862FCC">
        <w:rPr>
          <w:iCs/>
          <w:szCs w:val="18"/>
        </w:rPr>
        <w:t>komodifikace</w:t>
      </w:r>
      <w:proofErr w:type="spellEnd"/>
      <w:r w:rsidRPr="00862FCC">
        <w:rPr>
          <w:iCs/>
          <w:szCs w:val="18"/>
        </w:rPr>
        <w:t xml:space="preserve"> těla a jeho zobrazení v uměleckých </w:t>
      </w:r>
      <w:proofErr w:type="spellStart"/>
      <w:proofErr w:type="gramStart"/>
      <w:r w:rsidRPr="00862FCC">
        <w:rPr>
          <w:iCs/>
          <w:szCs w:val="18"/>
        </w:rPr>
        <w:t>filmech.Tímto</w:t>
      </w:r>
      <w:proofErr w:type="spellEnd"/>
      <w:proofErr w:type="gramEnd"/>
      <w:r w:rsidRPr="00862FCC">
        <w:rPr>
          <w:iCs/>
          <w:szCs w:val="18"/>
        </w:rPr>
        <w:t xml:space="preserve"> tématem se bude zabývat </w:t>
      </w:r>
      <w:r w:rsidRPr="00862FCC">
        <w:rPr>
          <w:b/>
          <w:iCs/>
          <w:szCs w:val="18"/>
        </w:rPr>
        <w:t xml:space="preserve">výběr </w:t>
      </w:r>
      <w:proofErr w:type="spellStart"/>
      <w:r w:rsidRPr="00862FCC">
        <w:rPr>
          <w:b/>
          <w:iCs/>
          <w:szCs w:val="18"/>
        </w:rPr>
        <w:t>Radua</w:t>
      </w:r>
      <w:proofErr w:type="spellEnd"/>
      <w:r w:rsidRPr="00862FCC">
        <w:rPr>
          <w:b/>
          <w:iCs/>
          <w:szCs w:val="18"/>
        </w:rPr>
        <w:t xml:space="preserve"> </w:t>
      </w:r>
      <w:proofErr w:type="spellStart"/>
      <w:r w:rsidRPr="00862FCC">
        <w:rPr>
          <w:b/>
          <w:iCs/>
          <w:szCs w:val="18"/>
        </w:rPr>
        <w:t>Sticley</w:t>
      </w:r>
      <w:proofErr w:type="spellEnd"/>
      <w:r w:rsidRPr="00862FCC">
        <w:rPr>
          <w:b/>
          <w:iCs/>
          <w:szCs w:val="18"/>
        </w:rPr>
        <w:t xml:space="preserve"> z portugalského festivalu BEAST</w:t>
      </w:r>
      <w:r w:rsidRPr="00862FCC">
        <w:rPr>
          <w:iCs/>
          <w:szCs w:val="18"/>
        </w:rPr>
        <w:t xml:space="preserve">, zobrazení těla a lásky v české filmové historii pak přinese retro blok amatérských snímků. Z akademického hlediska se na problematiku v rámci přednášky podívá </w:t>
      </w:r>
      <w:r w:rsidRPr="00862FCC">
        <w:rPr>
          <w:b/>
          <w:iCs/>
          <w:szCs w:val="18"/>
        </w:rPr>
        <w:t>umělkyně a vysokoškolská pedagožka Kateřina Olivová</w:t>
      </w:r>
      <w:r>
        <w:rPr>
          <w:iCs/>
          <w:szCs w:val="18"/>
        </w:rPr>
        <w:t xml:space="preserve"> s </w:t>
      </w:r>
      <w:r w:rsidRPr="00862FCC">
        <w:rPr>
          <w:iCs/>
          <w:szCs w:val="18"/>
        </w:rPr>
        <w:t xml:space="preserve">dalšími hosty a </w:t>
      </w:r>
      <w:proofErr w:type="spellStart"/>
      <w:r w:rsidRPr="00862FCC">
        <w:rPr>
          <w:iCs/>
          <w:szCs w:val="18"/>
        </w:rPr>
        <w:t>hostkami</w:t>
      </w:r>
      <w:proofErr w:type="spellEnd"/>
      <w:r w:rsidRPr="00862FCC">
        <w:rPr>
          <w:iCs/>
          <w:szCs w:val="18"/>
        </w:rPr>
        <w:t xml:space="preserve">, edukativní pohled pak nabídne workshop organizace </w:t>
      </w:r>
      <w:r w:rsidRPr="00862FCC">
        <w:rPr>
          <w:b/>
          <w:iCs/>
          <w:szCs w:val="18"/>
        </w:rPr>
        <w:t>Moje tělo je moje – téma těla i duše</w:t>
      </w:r>
      <w:r w:rsidRPr="00862FCC">
        <w:rPr>
          <w:iCs/>
          <w:szCs w:val="18"/>
        </w:rPr>
        <w:t xml:space="preserve">, který se bude zabývat tématem </w:t>
      </w:r>
      <w:proofErr w:type="spellStart"/>
      <w:r w:rsidRPr="00862FCC">
        <w:rPr>
          <w:iCs/>
          <w:szCs w:val="18"/>
        </w:rPr>
        <w:t>bodyshamingu</w:t>
      </w:r>
      <w:proofErr w:type="spellEnd"/>
      <w:r w:rsidRPr="00862FCC">
        <w:rPr>
          <w:iCs/>
          <w:szCs w:val="18"/>
        </w:rPr>
        <w:t>.</w:t>
      </w:r>
    </w:p>
    <w:p w14:paraId="6A478898" w14:textId="49E56D15" w:rsidR="00862FCC" w:rsidRPr="00862FCC" w:rsidRDefault="00862FCC" w:rsidP="00862FCC">
      <w:pPr>
        <w:spacing w:after="200"/>
        <w:rPr>
          <w:iCs/>
          <w:szCs w:val="18"/>
        </w:rPr>
      </w:pPr>
      <w:r w:rsidRPr="00862FCC">
        <w:rPr>
          <w:iCs/>
          <w:szCs w:val="18"/>
        </w:rPr>
        <w:t xml:space="preserve">Nejen odborné veřejnosti pak festival ve spolupráci s MIDPOINT Institute a KUMST Brno nabídne </w:t>
      </w:r>
      <w:proofErr w:type="spellStart"/>
      <w:r w:rsidRPr="00862FCC">
        <w:rPr>
          <w:iCs/>
          <w:szCs w:val="18"/>
        </w:rPr>
        <w:t>industry</w:t>
      </w:r>
      <w:proofErr w:type="spellEnd"/>
      <w:r w:rsidRPr="00862FCC">
        <w:rPr>
          <w:iCs/>
          <w:szCs w:val="18"/>
        </w:rPr>
        <w:t xml:space="preserve"> program. Ve čtvrtek 3. října bude na programu přednáška o koprodukci z pohledu filmařů </w:t>
      </w:r>
      <w:r w:rsidRPr="00862FCC">
        <w:rPr>
          <w:b/>
          <w:iCs/>
          <w:szCs w:val="18"/>
        </w:rPr>
        <w:t>Koprodukční tipy: co ano a co raději ne</w:t>
      </w:r>
      <w:r w:rsidRPr="00862FCC">
        <w:rPr>
          <w:iCs/>
          <w:szCs w:val="18"/>
        </w:rPr>
        <w:t xml:space="preserve"> od maďarské producentky </w:t>
      </w:r>
      <w:proofErr w:type="spellStart"/>
      <w:r w:rsidRPr="00862FCC">
        <w:rPr>
          <w:iCs/>
          <w:szCs w:val="18"/>
        </w:rPr>
        <w:t>Doy</w:t>
      </w:r>
      <w:proofErr w:type="spellEnd"/>
      <w:r w:rsidRPr="00862FCC">
        <w:rPr>
          <w:iCs/>
          <w:szCs w:val="18"/>
        </w:rPr>
        <w:t xml:space="preserve"> </w:t>
      </w:r>
      <w:proofErr w:type="spellStart"/>
      <w:r w:rsidRPr="00862FCC">
        <w:rPr>
          <w:iCs/>
          <w:szCs w:val="18"/>
        </w:rPr>
        <w:t>Nedeczky</w:t>
      </w:r>
      <w:proofErr w:type="spellEnd"/>
      <w:r w:rsidRPr="00862FCC">
        <w:rPr>
          <w:iCs/>
          <w:szCs w:val="18"/>
        </w:rPr>
        <w:t xml:space="preserve"> z </w:t>
      </w:r>
      <w:proofErr w:type="spellStart"/>
      <w:r w:rsidRPr="00862FCC">
        <w:rPr>
          <w:iCs/>
          <w:szCs w:val="18"/>
        </w:rPr>
        <w:t>Tallinu</w:t>
      </w:r>
      <w:proofErr w:type="spellEnd"/>
      <w:r w:rsidRPr="00862FCC">
        <w:rPr>
          <w:iCs/>
          <w:szCs w:val="18"/>
        </w:rPr>
        <w:t xml:space="preserve">, v pátek ji bude následovat debata </w:t>
      </w:r>
      <w:r w:rsidRPr="00862FCC">
        <w:rPr>
          <w:b/>
          <w:iCs/>
          <w:szCs w:val="18"/>
        </w:rPr>
        <w:t>Od scénáře až na plátno: Umění bezpečné intimity ve filmu a televizi</w:t>
      </w:r>
      <w:r>
        <w:rPr>
          <w:iCs/>
          <w:szCs w:val="18"/>
        </w:rPr>
        <w:t xml:space="preserve"> s </w:t>
      </w:r>
      <w:proofErr w:type="spellStart"/>
      <w:r w:rsidRPr="00862FCC">
        <w:rPr>
          <w:iCs/>
          <w:szCs w:val="18"/>
        </w:rPr>
        <w:t>Virginijí</w:t>
      </w:r>
      <w:proofErr w:type="spellEnd"/>
      <w:r w:rsidRPr="00862FCC">
        <w:rPr>
          <w:iCs/>
          <w:szCs w:val="18"/>
        </w:rPr>
        <w:t xml:space="preserve"> </w:t>
      </w:r>
      <w:proofErr w:type="spellStart"/>
      <w:r w:rsidRPr="00862FCC">
        <w:rPr>
          <w:iCs/>
          <w:szCs w:val="18"/>
        </w:rPr>
        <w:t>Vereikyte</w:t>
      </w:r>
      <w:proofErr w:type="spellEnd"/>
      <w:r w:rsidRPr="00862FCC">
        <w:rPr>
          <w:iCs/>
          <w:szCs w:val="18"/>
        </w:rPr>
        <w:t>, která jako koordinátorka intimity zajišťuje dodržování hranic i osobní pohodu herců a hereček při natáčení intimních scén.</w:t>
      </w:r>
    </w:p>
    <w:p w14:paraId="55502767" w14:textId="0CA2F13C" w:rsidR="00862FCC" w:rsidRPr="00862FCC" w:rsidRDefault="00862FCC" w:rsidP="00862FCC">
      <w:pPr>
        <w:spacing w:after="200"/>
        <w:rPr>
          <w:b/>
          <w:iCs/>
          <w:szCs w:val="18"/>
        </w:rPr>
      </w:pPr>
      <w:r w:rsidRPr="00862FCC">
        <w:rPr>
          <w:iCs/>
          <w:szCs w:val="18"/>
        </w:rPr>
        <w:t xml:space="preserve">Chybět nebude ani herní program, zastřešený festivalem </w:t>
      </w:r>
      <w:proofErr w:type="spellStart"/>
      <w:r w:rsidRPr="00862FCC">
        <w:rPr>
          <w:iCs/>
          <w:szCs w:val="18"/>
        </w:rPr>
        <w:t>Gamer</w:t>
      </w:r>
      <w:proofErr w:type="spellEnd"/>
      <w:r w:rsidRPr="00862FCC">
        <w:rPr>
          <w:iCs/>
          <w:szCs w:val="18"/>
        </w:rPr>
        <w:t xml:space="preserve"> Pie, který vůbec poprvé na stříbrném plátně uvede </w:t>
      </w:r>
      <w:r w:rsidRPr="00862FCC">
        <w:rPr>
          <w:b/>
          <w:iCs/>
          <w:szCs w:val="18"/>
        </w:rPr>
        <w:t xml:space="preserve">krátký film </w:t>
      </w:r>
      <w:proofErr w:type="spellStart"/>
      <w:r w:rsidRPr="00862FCC">
        <w:rPr>
          <w:b/>
          <w:iCs/>
          <w:szCs w:val="18"/>
        </w:rPr>
        <w:t>Yötön</w:t>
      </w:r>
      <w:proofErr w:type="spellEnd"/>
      <w:r w:rsidRPr="00862FCC">
        <w:rPr>
          <w:b/>
          <w:iCs/>
          <w:szCs w:val="18"/>
        </w:rPr>
        <w:t xml:space="preserve"> </w:t>
      </w:r>
      <w:proofErr w:type="spellStart"/>
      <w:r w:rsidRPr="00862FCC">
        <w:rPr>
          <w:b/>
          <w:iCs/>
          <w:szCs w:val="18"/>
        </w:rPr>
        <w:t>Yö</w:t>
      </w:r>
      <w:proofErr w:type="spellEnd"/>
      <w:r w:rsidRPr="00862FCC">
        <w:rPr>
          <w:iCs/>
          <w:szCs w:val="18"/>
        </w:rPr>
        <w:t>. Česká premiéra snímku ze hry A</w:t>
      </w:r>
      <w:r>
        <w:rPr>
          <w:iCs/>
          <w:szCs w:val="18"/>
        </w:rPr>
        <w:t xml:space="preserve">lan </w:t>
      </w:r>
      <w:proofErr w:type="spellStart"/>
      <w:r>
        <w:rPr>
          <w:iCs/>
          <w:szCs w:val="18"/>
        </w:rPr>
        <w:t>Wake</w:t>
      </w:r>
      <w:proofErr w:type="spellEnd"/>
      <w:r>
        <w:rPr>
          <w:iCs/>
          <w:szCs w:val="18"/>
        </w:rPr>
        <w:t xml:space="preserve"> II proběhne v pátek 4. </w:t>
      </w:r>
      <w:r w:rsidRPr="00862FCC">
        <w:rPr>
          <w:iCs/>
          <w:szCs w:val="18"/>
        </w:rPr>
        <w:t xml:space="preserve">října. V rámci herního programu proběhne také veřejné hraní </w:t>
      </w:r>
      <w:proofErr w:type="spellStart"/>
      <w:r w:rsidRPr="00416029">
        <w:rPr>
          <w:b/>
          <w:iCs/>
          <w:szCs w:val="18"/>
        </w:rPr>
        <w:t>gamebooku</w:t>
      </w:r>
      <w:proofErr w:type="spellEnd"/>
      <w:r w:rsidRPr="00416029">
        <w:rPr>
          <w:b/>
          <w:iCs/>
          <w:szCs w:val="18"/>
        </w:rPr>
        <w:t xml:space="preserve"> Pekelný dům</w:t>
      </w:r>
      <w:r w:rsidRPr="00862FCC">
        <w:rPr>
          <w:iCs/>
          <w:szCs w:val="18"/>
        </w:rPr>
        <w:t xml:space="preserve"> za doprovodu živé hudby v podání </w:t>
      </w:r>
      <w:proofErr w:type="spellStart"/>
      <w:r w:rsidRPr="00862FCC">
        <w:rPr>
          <w:iCs/>
          <w:szCs w:val="18"/>
        </w:rPr>
        <w:t>Sukuba</w:t>
      </w:r>
      <w:proofErr w:type="spellEnd"/>
      <w:r w:rsidRPr="00862FCC">
        <w:rPr>
          <w:iCs/>
          <w:szCs w:val="18"/>
        </w:rPr>
        <w:t xml:space="preserve"> Ensemble, motto festivalu </w:t>
      </w:r>
      <w:proofErr w:type="spellStart"/>
      <w:r w:rsidRPr="00862FCC">
        <w:rPr>
          <w:iCs/>
          <w:szCs w:val="18"/>
        </w:rPr>
        <w:t>someBODY</w:t>
      </w:r>
      <w:proofErr w:type="spellEnd"/>
      <w:r w:rsidRPr="00862FCC">
        <w:rPr>
          <w:iCs/>
          <w:szCs w:val="18"/>
        </w:rPr>
        <w:t xml:space="preserve"> to love pak bude rezonovat v přednášce následované herním kvízem a </w:t>
      </w:r>
      <w:proofErr w:type="spellStart"/>
      <w:r w:rsidRPr="00862FCC">
        <w:rPr>
          <w:iCs/>
          <w:szCs w:val="18"/>
        </w:rPr>
        <w:t>gameplayem</w:t>
      </w:r>
      <w:proofErr w:type="spellEnd"/>
      <w:r w:rsidRPr="00862FCC">
        <w:rPr>
          <w:iCs/>
          <w:szCs w:val="18"/>
        </w:rPr>
        <w:t xml:space="preserve"> a přednáškou </w:t>
      </w:r>
      <w:proofErr w:type="spellStart"/>
      <w:r w:rsidRPr="00862FCC">
        <w:rPr>
          <w:b/>
          <w:iCs/>
          <w:szCs w:val="18"/>
        </w:rPr>
        <w:t>Dating</w:t>
      </w:r>
      <w:proofErr w:type="spellEnd"/>
      <w:r w:rsidRPr="00862FCC">
        <w:rPr>
          <w:b/>
          <w:iCs/>
          <w:szCs w:val="18"/>
        </w:rPr>
        <w:t xml:space="preserve"> simulátory se studiem </w:t>
      </w:r>
      <w:proofErr w:type="spellStart"/>
      <w:r w:rsidRPr="00862FCC">
        <w:rPr>
          <w:b/>
          <w:iCs/>
          <w:szCs w:val="18"/>
        </w:rPr>
        <w:t>Painappuru</w:t>
      </w:r>
      <w:proofErr w:type="spellEnd"/>
      <w:r w:rsidRPr="00862FCC">
        <w:rPr>
          <w:b/>
          <w:iCs/>
          <w:szCs w:val="18"/>
        </w:rPr>
        <w:t xml:space="preserve"> Project. </w:t>
      </w:r>
    </w:p>
    <w:p w14:paraId="7F0481BE" w14:textId="77777777" w:rsidR="00862FCC" w:rsidRPr="00862FCC" w:rsidRDefault="00862FCC" w:rsidP="00862FCC">
      <w:pPr>
        <w:spacing w:after="200"/>
        <w:rPr>
          <w:iCs/>
          <w:szCs w:val="18"/>
        </w:rPr>
      </w:pPr>
      <w:r w:rsidRPr="00862FCC">
        <w:rPr>
          <w:iCs/>
          <w:szCs w:val="18"/>
        </w:rPr>
        <w:t xml:space="preserve">Celý program najdete na www.brno16.cz, </w:t>
      </w:r>
      <w:r w:rsidRPr="00862FCC">
        <w:rPr>
          <w:b/>
          <w:iCs/>
          <w:szCs w:val="18"/>
        </w:rPr>
        <w:t>akreditace</w:t>
      </w:r>
      <w:r w:rsidRPr="00862FCC">
        <w:rPr>
          <w:iCs/>
          <w:szCs w:val="18"/>
        </w:rPr>
        <w:t xml:space="preserve"> na celý festival můžete již nyní zakoupit online na </w:t>
      </w:r>
      <w:r w:rsidRPr="00862FCC">
        <w:rPr>
          <w:b/>
          <w:iCs/>
          <w:szCs w:val="18"/>
        </w:rPr>
        <w:t>www.brno16.cz nebo na pokladně Kina Art</w:t>
      </w:r>
      <w:r w:rsidRPr="00862FCC">
        <w:rPr>
          <w:iCs/>
          <w:szCs w:val="18"/>
        </w:rPr>
        <w:t>. V prodeji budou i vstupenky na jednotlivé programové bloky, a to přímo před projekcemi na festivalových místech.</w:t>
      </w:r>
    </w:p>
    <w:p w14:paraId="6AF2425E" w14:textId="77777777" w:rsidR="00862FCC" w:rsidRPr="00862FCC" w:rsidRDefault="00862FCC" w:rsidP="00862FCC">
      <w:pPr>
        <w:spacing w:after="200"/>
        <w:rPr>
          <w:iCs/>
          <w:szCs w:val="18"/>
        </w:rPr>
      </w:pPr>
    </w:p>
    <w:p w14:paraId="19F4A61F" w14:textId="77777777" w:rsidR="00862FCC" w:rsidRDefault="00862FCC" w:rsidP="00862FCC">
      <w:pPr>
        <w:spacing w:after="200"/>
        <w:rPr>
          <w:b/>
          <w:iCs/>
          <w:szCs w:val="18"/>
        </w:rPr>
      </w:pPr>
      <w:r w:rsidRPr="00862FCC">
        <w:rPr>
          <w:b/>
          <w:iCs/>
          <w:szCs w:val="18"/>
        </w:rPr>
        <w:t xml:space="preserve">BRNO16 pořádá TIC BRNO, příspěvková </w:t>
      </w:r>
      <w:r>
        <w:rPr>
          <w:b/>
          <w:iCs/>
          <w:szCs w:val="18"/>
        </w:rPr>
        <w:t>organizace, jmenovitě Kino Art.</w:t>
      </w:r>
    </w:p>
    <w:p w14:paraId="082B3535" w14:textId="2D5DBF8B" w:rsidR="00862FCC" w:rsidRPr="00862FCC" w:rsidRDefault="00862FCC" w:rsidP="00862FCC">
      <w:pPr>
        <w:spacing w:after="200"/>
        <w:rPr>
          <w:b/>
          <w:iCs/>
          <w:szCs w:val="18"/>
        </w:rPr>
      </w:pPr>
      <w:r w:rsidRPr="00862FCC">
        <w:rPr>
          <w:iCs/>
          <w:szCs w:val="18"/>
        </w:rPr>
        <w:t xml:space="preserve">Další informace: </w:t>
      </w:r>
      <w:hyperlink r:id="rId18" w:history="1">
        <w:r w:rsidRPr="002916EB">
          <w:rPr>
            <w:rStyle w:val="Hypertextovodkaz"/>
            <w:iCs/>
            <w:szCs w:val="18"/>
          </w:rPr>
          <w:t>www.brno16.cz</w:t>
        </w:r>
      </w:hyperlink>
      <w:r w:rsidRPr="00862FCC">
        <w:rPr>
          <w:iCs/>
          <w:szCs w:val="18"/>
        </w:rPr>
        <w:t xml:space="preserve"> | </w:t>
      </w:r>
      <w:hyperlink r:id="rId19" w:history="1">
        <w:r w:rsidRPr="002916EB">
          <w:rPr>
            <w:rStyle w:val="Hypertextovodkaz"/>
            <w:iCs/>
            <w:szCs w:val="18"/>
          </w:rPr>
          <w:t>https://www.facebook.com/BRNO16festival</w:t>
        </w:r>
      </w:hyperlink>
      <w:r>
        <w:rPr>
          <w:iCs/>
          <w:szCs w:val="18"/>
        </w:rPr>
        <w:t xml:space="preserve"> </w:t>
      </w:r>
    </w:p>
    <w:p w14:paraId="5D81036E" w14:textId="008A00EE" w:rsidR="00862FCC" w:rsidRPr="00862FCC" w:rsidRDefault="00862FCC" w:rsidP="00862FCC">
      <w:pPr>
        <w:spacing w:after="200"/>
        <w:rPr>
          <w:b/>
          <w:iCs/>
          <w:szCs w:val="18"/>
        </w:rPr>
      </w:pPr>
      <w:r w:rsidRPr="00862FCC">
        <w:rPr>
          <w:b/>
          <w:iCs/>
          <w:szCs w:val="18"/>
        </w:rPr>
        <w:t>Záštita festivalu, financování a partnerství:</w:t>
      </w:r>
    </w:p>
    <w:p w14:paraId="39F3181B" w14:textId="4D5CDC7C" w:rsidR="00862FCC" w:rsidRPr="00862FCC" w:rsidRDefault="00862FCC" w:rsidP="00862FCC">
      <w:pPr>
        <w:spacing w:after="200"/>
        <w:rPr>
          <w:iCs/>
          <w:szCs w:val="18"/>
        </w:rPr>
      </w:pPr>
      <w:r w:rsidRPr="00862FCC">
        <w:rPr>
          <w:iCs/>
          <w:szCs w:val="18"/>
        </w:rPr>
        <w:t xml:space="preserve">Záštitu nad festivalem převzala primátorka statutárního města Brna Markéta Vaňková. Festival se koná za finanční podpory statutárního města Brna, Ministerstva kultury České </w:t>
      </w:r>
      <w:r>
        <w:rPr>
          <w:iCs/>
          <w:szCs w:val="18"/>
        </w:rPr>
        <w:t>republiky a </w:t>
      </w:r>
      <w:r w:rsidRPr="00862FCC">
        <w:rPr>
          <w:iCs/>
          <w:szCs w:val="18"/>
        </w:rPr>
        <w:t>Jihomoravského kraje. Všem podporovatelům i pa</w:t>
      </w:r>
      <w:r w:rsidRPr="00862FCC">
        <w:rPr>
          <w:iCs/>
          <w:szCs w:val="18"/>
        </w:rPr>
        <w:t>rtnerům patří velké poděkování.</w:t>
      </w:r>
    </w:p>
    <w:p w14:paraId="1F3CCEDC" w14:textId="7C6BAE7C" w:rsidR="00990430" w:rsidRPr="00862FCC" w:rsidRDefault="00862FCC" w:rsidP="00990430">
      <w:pPr>
        <w:spacing w:after="200"/>
        <w:rPr>
          <w:iCs/>
          <w:szCs w:val="18"/>
        </w:rPr>
      </w:pPr>
      <w:r w:rsidRPr="00862FCC">
        <w:rPr>
          <w:iCs/>
          <w:szCs w:val="18"/>
        </w:rPr>
        <w:t>Brno 25. 9. 2024</w:t>
      </w:r>
      <w:bookmarkEnd w:id="2"/>
    </w:p>
    <w:sectPr w:rsidR="00990430" w:rsidRPr="00862FCC" w:rsidSect="00990430">
      <w:type w:val="continuous"/>
      <w:pgSz w:w="11906" w:h="16838"/>
      <w:pgMar w:top="893" w:right="283" w:bottom="567" w:left="3118" w:header="25" w:footer="0" w:gutter="0"/>
      <w:cols w:space="222"/>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49C19" w14:textId="77777777" w:rsidR="00145370" w:rsidRDefault="00B43D81">
      <w:r>
        <w:separator/>
      </w:r>
    </w:p>
  </w:endnote>
  <w:endnote w:type="continuationSeparator" w:id="0">
    <w:p w14:paraId="0B1FC04F" w14:textId="77777777" w:rsidR="00145370" w:rsidRDefault="00B43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F1FF08" w14:textId="77777777" w:rsidR="00145370" w:rsidRDefault="00B43D81">
      <w:r>
        <w:separator/>
      </w:r>
    </w:p>
  </w:footnote>
  <w:footnote w:type="continuationSeparator" w:id="0">
    <w:p w14:paraId="1216B229" w14:textId="77777777" w:rsidR="00145370" w:rsidRDefault="00B43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F9542" w14:textId="77777777" w:rsidR="001951B0" w:rsidRDefault="00B43D81">
    <w:pPr>
      <w:pStyle w:val="Zhlav"/>
    </w:pPr>
    <w:r>
      <w:rPr>
        <w:noProof/>
        <w:lang w:eastAsia="cs-CZ" w:bidi="ar-SA"/>
      </w:rPr>
      <w:drawing>
        <wp:anchor distT="0" distB="0" distL="0" distR="0" simplePos="0" relativeHeight="2" behindDoc="1" locked="0" layoutInCell="0" allowOverlap="1" wp14:anchorId="2AC4F036" wp14:editId="60402401">
          <wp:simplePos x="0" y="0"/>
          <wp:positionH relativeFrom="column">
            <wp:posOffset>-1976120</wp:posOffset>
          </wp:positionH>
          <wp:positionV relativeFrom="paragraph">
            <wp:posOffset>-14605</wp:posOffset>
          </wp:positionV>
          <wp:extent cx="7557135" cy="554355"/>
          <wp:effectExtent l="0" t="0" r="0" b="0"/>
          <wp:wrapTopAndBottom/>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8339A"/>
    <w:multiLevelType w:val="multilevel"/>
    <w:tmpl w:val="A8485ED8"/>
    <w:lvl w:ilvl="0">
      <w:start w:val="1"/>
      <w:numFmt w:val="none"/>
      <w:pStyle w:val="Nadpis1"/>
      <w:suff w:val="nothing"/>
      <w:lvlText w:val=""/>
      <w:lvlJc w:val="left"/>
      <w:pPr>
        <w:tabs>
          <w:tab w:val="num" w:pos="0"/>
        </w:tabs>
        <w:ind w:left="432" w:hanging="432"/>
      </w:pPr>
      <w:rPr>
        <w:rFonts w:cs="Times New Roman"/>
        <w:b/>
        <w:sz w:val="48"/>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CFA0A50"/>
    <w:multiLevelType w:val="multilevel"/>
    <w:tmpl w:val="9FFAB72A"/>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1B0"/>
    <w:rsid w:val="00145370"/>
    <w:rsid w:val="001951B0"/>
    <w:rsid w:val="00416029"/>
    <w:rsid w:val="00862FCC"/>
    <w:rsid w:val="00974509"/>
    <w:rsid w:val="00990430"/>
    <w:rsid w:val="00B43D81"/>
    <w:rsid w:val="00EF465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C15D6"/>
  <w15:docId w15:val="{28BBCDEA-3B8A-4D5D-AB58-F686F500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novska@ticbrno.cz" TargetMode="External"/><Relationship Id="rId18" Type="http://schemas.openxmlformats.org/officeDocument/2006/relationships/hyperlink" Target="http://www.brno16.cz"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rtina@brno16.cz"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banovska@ticbrno.c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imanek@kinoart.cz" TargetMode="External"/><Relationship Id="rId5" Type="http://schemas.openxmlformats.org/officeDocument/2006/relationships/numbering" Target="numbering.xml"/><Relationship Id="rId15" Type="http://schemas.openxmlformats.org/officeDocument/2006/relationships/hyperlink" Target="mailto:martina@brno16.cz" TargetMode="External"/><Relationship Id="rId10" Type="http://schemas.openxmlformats.org/officeDocument/2006/relationships/endnotes" Target="endnotes.xml"/><Relationship Id="rId19" Type="http://schemas.openxmlformats.org/officeDocument/2006/relationships/hyperlink" Target="https://www.facebook.com/BRNO16festiv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manek@kinoart.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4a46e2a998819e779e67f487d2b73ea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725ca5db2d4540538583d16a9c06c718"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40A86-2D59-4A79-B99B-F21361B3A394}">
  <ds:schemaRefs>
    <ds:schemaRef ds:uri="http://schemas.microsoft.com/office/2006/documentManagement/types"/>
    <ds:schemaRef ds:uri="http://purl.org/dc/elements/1.1/"/>
    <ds:schemaRef ds:uri="http://schemas.microsoft.com/office/2006/metadata/properties"/>
    <ds:schemaRef ds:uri="http://purl.org/dc/terms/"/>
    <ds:schemaRef ds:uri="a4e6dc91-9f18-46f1-a36e-08f5b5dbd6a5"/>
    <ds:schemaRef ds:uri="http://purl.org/dc/dcmitype/"/>
    <ds:schemaRef ds:uri="http://schemas.microsoft.com/office/infopath/2007/PartnerControls"/>
    <ds:schemaRef ds:uri="http://schemas.openxmlformats.org/package/2006/metadata/core-properties"/>
    <ds:schemaRef ds:uri="5c210425-07de-44ed-96dc-7dfa470e59d9"/>
    <ds:schemaRef ds:uri="http://www.w3.org/XML/1998/namespace"/>
  </ds:schemaRefs>
</ds:datastoreItem>
</file>

<file path=customXml/itemProps2.xml><?xml version="1.0" encoding="utf-8"?>
<ds:datastoreItem xmlns:ds="http://schemas.openxmlformats.org/officeDocument/2006/customXml" ds:itemID="{BD3F15B3-F194-482E-9295-4C94CEF2B08E}">
  <ds:schemaRefs>
    <ds:schemaRef ds:uri="http://schemas.microsoft.com/sharepoint/v3/contenttype/forms"/>
  </ds:schemaRefs>
</ds:datastoreItem>
</file>

<file path=customXml/itemProps3.xml><?xml version="1.0" encoding="utf-8"?>
<ds:datastoreItem xmlns:ds="http://schemas.openxmlformats.org/officeDocument/2006/customXml" ds:itemID="{23E0CECA-991C-4FA2-B7C5-A69B9AD5F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2E1D93-FA26-40C0-AD61-F62852DC3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717</Words>
  <Characters>4237</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6</cp:revision>
  <cp:lastPrinted>2019-10-25T07:54:00Z</cp:lastPrinted>
  <dcterms:created xsi:type="dcterms:W3CDTF">2024-08-28T11:34:00Z</dcterms:created>
  <dcterms:modified xsi:type="dcterms:W3CDTF">2024-09-24T12:35:00Z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0x0101005A81E5A170A3634ABF230066AF8D797D</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