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71BD7C0E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FE7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3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375AE904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2F22BB">
        <w:rPr>
          <w:rFonts w:ascii="Times New Roman" w:hAnsi="Times New Roman" w:cs="Times New Roman"/>
          <w:b/>
          <w:sz w:val="32"/>
          <w:szCs w:val="32"/>
        </w:rPr>
        <w:t>4</w:t>
      </w:r>
      <w:r w:rsidR="00654AB6">
        <w:rPr>
          <w:rFonts w:ascii="Times New Roman" w:hAnsi="Times New Roman" w:cs="Times New Roman"/>
          <w:b/>
          <w:sz w:val="32"/>
          <w:szCs w:val="32"/>
        </w:rPr>
        <w:t xml:space="preserve"> – náměstí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DF601A4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F22B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2F22BB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25B5BFEF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>, které v letošním roce nabí</w:t>
      </w:r>
      <w:r w:rsidR="00E9214F">
        <w:rPr>
          <w:rFonts w:ascii="Times New Roman" w:hAnsi="Times New Roman" w:cs="Times New Roman"/>
          <w:sz w:val="24"/>
          <w:szCs w:val="24"/>
        </w:rPr>
        <w:t>dne</w:t>
      </w:r>
      <w:r w:rsidR="00007035">
        <w:rPr>
          <w:rFonts w:ascii="Times New Roman" w:hAnsi="Times New Roman" w:cs="Times New Roman"/>
          <w:sz w:val="24"/>
          <w:szCs w:val="24"/>
        </w:rPr>
        <w:t xml:space="preserve"> řadu novinek</w:t>
      </w:r>
      <w:r w:rsidR="003A0157">
        <w:rPr>
          <w:rFonts w:ascii="Times New Roman" w:hAnsi="Times New Roman" w:cs="Times New Roman"/>
          <w:sz w:val="24"/>
          <w:szCs w:val="24"/>
        </w:rPr>
        <w:t>.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Dojde k n</w:t>
      </w:r>
      <w:r w:rsidR="00007035">
        <w:rPr>
          <w:rFonts w:ascii="Times New Roman" w:hAnsi="Times New Roman" w:cs="Times New Roman"/>
          <w:sz w:val="24"/>
          <w:szCs w:val="24"/>
        </w:rPr>
        <w:t>avýš</w:t>
      </w:r>
      <w:r w:rsidR="00D71FF5">
        <w:rPr>
          <w:rFonts w:ascii="Times New Roman" w:hAnsi="Times New Roman" w:cs="Times New Roman"/>
          <w:sz w:val="24"/>
          <w:szCs w:val="24"/>
        </w:rPr>
        <w:t>ení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počtu</w:t>
      </w:r>
      <w:r w:rsidR="00654AB6">
        <w:rPr>
          <w:rFonts w:ascii="Times New Roman" w:hAnsi="Times New Roman" w:cs="Times New Roman"/>
          <w:sz w:val="24"/>
          <w:szCs w:val="24"/>
        </w:rPr>
        <w:t xml:space="preserve"> prodejních stánků na 58</w:t>
      </w:r>
      <w:r w:rsidR="00007035">
        <w:rPr>
          <w:rFonts w:ascii="Times New Roman" w:hAnsi="Times New Roman" w:cs="Times New Roman"/>
          <w:sz w:val="24"/>
          <w:szCs w:val="24"/>
        </w:rPr>
        <w:t>, rozšíří se tak nabídka především barů a stánků s</w:t>
      </w:r>
      <w:r w:rsidR="00D71FF5">
        <w:rPr>
          <w:rFonts w:ascii="Times New Roman" w:hAnsi="Times New Roman" w:cs="Times New Roman"/>
          <w:sz w:val="24"/>
          <w:szCs w:val="24"/>
        </w:rPr>
        <w:t> </w:t>
      </w:r>
      <w:r w:rsidR="00007035">
        <w:rPr>
          <w:rFonts w:ascii="Times New Roman" w:hAnsi="Times New Roman" w:cs="Times New Roman"/>
          <w:sz w:val="24"/>
          <w:szCs w:val="24"/>
        </w:rPr>
        <w:t>gastronomií</w:t>
      </w:r>
      <w:r w:rsidR="00D71FF5">
        <w:rPr>
          <w:rFonts w:ascii="Times New Roman" w:hAnsi="Times New Roman" w:cs="Times New Roman"/>
          <w:sz w:val="24"/>
          <w:szCs w:val="24"/>
        </w:rPr>
        <w:t xml:space="preserve">. U Komerční banky tak vznikne kompaktní prodejní celek,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</w:p>
    <w:p w14:paraId="490AB3C4" w14:textId="6473FC77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společným zázemím a výdejem do tří stran. </w:t>
      </w:r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letošním roce bude na stejném místě jako v roce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Jeho pr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ovo</w:t>
      </w:r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 bude až do 7. ledna 2025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této části náměstí se bude nacházet i pódium.</w:t>
      </w:r>
      <w:r w:rsidR="00654AB6">
        <w:rPr>
          <w:rFonts w:ascii="Times New Roman" w:hAnsi="Times New Roman" w:cs="Times New Roman"/>
          <w:sz w:val="24"/>
          <w:szCs w:val="24"/>
        </w:rPr>
        <w:t xml:space="preserve"> Pro letošní rok bude na stejném místě a ve stejné velikosti jako v roce 2023. P</w:t>
      </w:r>
      <w:r>
        <w:rPr>
          <w:rFonts w:ascii="Times New Roman" w:hAnsi="Times New Roman" w:cs="Times New Roman"/>
          <w:sz w:val="24"/>
          <w:szCs w:val="24"/>
        </w:rPr>
        <w:t xml:space="preserve">očítá se </w:t>
      </w:r>
      <w:r w:rsidR="00654AB6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 xml:space="preserve">zachováním dostatečného prostoru pro divácky oblíbené akce. Na program bude v letošním roce kladen velký důraz, opět se bude konat každodenně a </w:t>
      </w:r>
      <w:r w:rsidR="00654AB6">
        <w:rPr>
          <w:rFonts w:ascii="Times New Roman" w:hAnsi="Times New Roman" w:cs="Times New Roman"/>
          <w:sz w:val="24"/>
          <w:szCs w:val="24"/>
        </w:rPr>
        <w:t>součástí pódia bude velkoplošná obrazovka.</w:t>
      </w:r>
    </w:p>
    <w:p w14:paraId="7D73A8DC" w14:textId="2CF5092C" w:rsidR="00654AB6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Skácelova kašna nebude v letošní roce sloužit jako konzumační zóna, ale bude využita jako podklad pro instalaci, která je překvapením pro návštěvníky trhů a stane se jednou z dominant akce Brněnské Vánoce 2024.</w:t>
      </w:r>
    </w:p>
    <w:p w14:paraId="1D2D8A1F" w14:textId="3B3FFA09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proofErr w:type="spellStart"/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8F91B3D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654AB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796D3F8" w14:textId="77777777" w:rsidR="00654AB6" w:rsidRDefault="00654AB6" w:rsidP="00654AB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54AB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lastRenderedPageBreak/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3CC0B289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2F22BB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F22B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2F22BB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75AC2FB5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AB1BAC">
        <w:rPr>
          <w:rFonts w:ascii="Times New Roman" w:hAnsi="Times New Roman" w:cs="Times New Roman"/>
          <w:sz w:val="24"/>
          <w:szCs w:val="24"/>
        </w:rPr>
        <w:t xml:space="preserve">Dojde </w:t>
      </w:r>
      <w:r w:rsidR="00433F98">
        <w:rPr>
          <w:rFonts w:ascii="Times New Roman" w:hAnsi="Times New Roman" w:cs="Times New Roman"/>
          <w:sz w:val="24"/>
          <w:szCs w:val="24"/>
        </w:rPr>
        <w:t>k vybudování dětské vesničky a prostoru pro pořádání workshopů pro děti.</w:t>
      </w:r>
    </w:p>
    <w:p w14:paraId="0E53C516" w14:textId="4361556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 ani Ježíškovu </w:t>
      </w:r>
      <w:r w:rsidR="00433F98">
        <w:rPr>
          <w:rFonts w:ascii="Times New Roman" w:hAnsi="Times New Roman" w:cs="Times New Roman"/>
          <w:sz w:val="24"/>
          <w:szCs w:val="24"/>
        </w:rPr>
        <w:t xml:space="preserve">poštu, novinkou naopak bude dětská vánoční </w:t>
      </w:r>
      <w:proofErr w:type="spellStart"/>
      <w:r w:rsidR="00433F98">
        <w:rPr>
          <w:rFonts w:ascii="Times New Roman" w:hAnsi="Times New Roman" w:cs="Times New Roman"/>
          <w:sz w:val="24"/>
          <w:szCs w:val="24"/>
        </w:rPr>
        <w:t>tramvajka</w:t>
      </w:r>
      <w:proofErr w:type="spellEnd"/>
      <w:r w:rsidR="00433F98">
        <w:rPr>
          <w:rFonts w:ascii="Times New Roman" w:hAnsi="Times New Roman" w:cs="Times New Roman"/>
          <w:sz w:val="24"/>
          <w:szCs w:val="24"/>
        </w:rPr>
        <w:t xml:space="preserve"> na terase u kostela a další novinkou bude drak v pravém dolním rohu náměstí.</w:t>
      </w:r>
      <w:bookmarkStart w:id="0" w:name="_GoBack"/>
      <w:bookmarkEnd w:id="0"/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7035"/>
    <w:rsid w:val="00034738"/>
    <w:rsid w:val="000500E0"/>
    <w:rsid w:val="000C08CC"/>
    <w:rsid w:val="000C4341"/>
    <w:rsid w:val="000F66CE"/>
    <w:rsid w:val="0011344C"/>
    <w:rsid w:val="001D215A"/>
    <w:rsid w:val="001F45DB"/>
    <w:rsid w:val="00256DD3"/>
    <w:rsid w:val="002E626E"/>
    <w:rsid w:val="002F22BB"/>
    <w:rsid w:val="0032212A"/>
    <w:rsid w:val="003346D2"/>
    <w:rsid w:val="00353CB8"/>
    <w:rsid w:val="003A0157"/>
    <w:rsid w:val="003C546F"/>
    <w:rsid w:val="00433F98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54AB6"/>
    <w:rsid w:val="006775F7"/>
    <w:rsid w:val="006A66A8"/>
    <w:rsid w:val="006B3432"/>
    <w:rsid w:val="006E1BBC"/>
    <w:rsid w:val="006E507C"/>
    <w:rsid w:val="00707BE7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4B89"/>
    <w:rsid w:val="009822CA"/>
    <w:rsid w:val="00A6268E"/>
    <w:rsid w:val="00A62A06"/>
    <w:rsid w:val="00AB1BAC"/>
    <w:rsid w:val="00AB4D04"/>
    <w:rsid w:val="00AC3473"/>
    <w:rsid w:val="00AC4BFB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76668-F09A-4C85-A1A4-47B20D49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400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Pešová</cp:lastModifiedBy>
  <cp:revision>6</cp:revision>
  <cp:lastPrinted>2024-09-26T12:20:00Z</cp:lastPrinted>
  <dcterms:created xsi:type="dcterms:W3CDTF">2023-10-05T10:04:00Z</dcterms:created>
  <dcterms:modified xsi:type="dcterms:W3CDTF">2024-09-26T13:03:00Z</dcterms:modified>
</cp:coreProperties>
</file>