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0941432F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8E4DDA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1713E524" w:rsidR="00560631" w:rsidRPr="00871E39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8"/>
          <w:szCs w:val="28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8E4DDA" w:rsidRPr="00871E39">
        <w:rPr>
          <w:rFonts w:ascii="Times New Roman" w:hAnsi="Times New Roman" w:cs="Times New Roman"/>
          <w:b/>
          <w:bCs/>
          <w:sz w:val="28"/>
          <w:szCs w:val="28"/>
        </w:rPr>
        <w:t>„Montáž a demontáž dřevěných objektů pro projekt Brněnské Vánoce 2024</w:t>
      </w:r>
      <w:r w:rsidR="00560631" w:rsidRPr="00871E39">
        <w:rPr>
          <w:rStyle w:val="Nadpis4Exact"/>
          <w:rFonts w:ascii="Times New Roman" w:hAnsi="Times New Roman" w:cs="Times New Roman"/>
          <w:bCs w:val="0"/>
          <w:sz w:val="28"/>
          <w:szCs w:val="28"/>
        </w:rPr>
        <w:t>“</w:t>
      </w:r>
    </w:p>
    <w:p w14:paraId="763AC81A" w14:textId="6DC1385C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E450E1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DDA">
        <w:rPr>
          <w:rFonts w:ascii="Times New Roman" w:hAnsi="Times New Roman" w:cs="Times New Roman"/>
          <w:b/>
          <w:sz w:val="24"/>
          <w:szCs w:val="24"/>
        </w:rPr>
        <w:t>2</w:t>
      </w:r>
      <w:r w:rsidR="00713498">
        <w:rPr>
          <w:rFonts w:ascii="Times New Roman" w:hAnsi="Times New Roman" w:cs="Times New Roman"/>
          <w:b/>
          <w:sz w:val="24"/>
          <w:szCs w:val="24"/>
        </w:rPr>
        <w:t>.</w:t>
      </w:r>
      <w:r w:rsidR="009701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DDA">
        <w:rPr>
          <w:rFonts w:ascii="Times New Roman" w:hAnsi="Times New Roman" w:cs="Times New Roman"/>
          <w:b/>
          <w:sz w:val="24"/>
          <w:szCs w:val="24"/>
        </w:rPr>
        <w:t>10</w:t>
      </w:r>
      <w:r w:rsidR="009701E3">
        <w:rPr>
          <w:rFonts w:ascii="Times New Roman" w:hAnsi="Times New Roman" w:cs="Times New Roman"/>
          <w:b/>
          <w:sz w:val="24"/>
          <w:szCs w:val="24"/>
        </w:rPr>
        <w:t>. 2024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  <w:bookmarkStart w:id="1" w:name="_GoBack"/>
      <w:bookmarkEnd w:id="1"/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proti němu nebyl zamítnut insolvenční návrh proto, že majetek nepostačuje k úhradě </w:t>
      </w:r>
      <w:r w:rsidRPr="0004568A">
        <w:rPr>
          <w:szCs w:val="24"/>
        </w:rPr>
        <w:lastRenderedPageBreak/>
        <w:t>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67606DC3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9701E3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A2B8B" w14:textId="77777777" w:rsidR="00A00A74" w:rsidRDefault="00A00A74" w:rsidP="006A4E7B">
      <w:pPr>
        <w:spacing w:line="240" w:lineRule="auto"/>
      </w:pPr>
      <w:r>
        <w:separator/>
      </w:r>
    </w:p>
  </w:endnote>
  <w:endnote w:type="continuationSeparator" w:id="0">
    <w:p w14:paraId="2D062D74" w14:textId="77777777" w:rsidR="00A00A74" w:rsidRDefault="00A00A74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4707C" w14:textId="77777777" w:rsidR="00A00A74" w:rsidRDefault="00A00A74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E2DFC56" w14:textId="77777777" w:rsidR="00A00A74" w:rsidRDefault="00A00A74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A00A74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85714"/>
    <w:rsid w:val="00297CFC"/>
    <w:rsid w:val="002A058B"/>
    <w:rsid w:val="002A19AD"/>
    <w:rsid w:val="002B3A17"/>
    <w:rsid w:val="002B7409"/>
    <w:rsid w:val="002C71A9"/>
    <w:rsid w:val="00312DF4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66109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6F7FE9"/>
    <w:rsid w:val="00713446"/>
    <w:rsid w:val="00713498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71E39"/>
    <w:rsid w:val="008B0ECB"/>
    <w:rsid w:val="008B559D"/>
    <w:rsid w:val="008C5DBD"/>
    <w:rsid w:val="008D7C11"/>
    <w:rsid w:val="008E3C18"/>
    <w:rsid w:val="008E4DDA"/>
    <w:rsid w:val="008F5F85"/>
    <w:rsid w:val="00910C41"/>
    <w:rsid w:val="009128DA"/>
    <w:rsid w:val="00921838"/>
    <w:rsid w:val="0094298A"/>
    <w:rsid w:val="00960F1A"/>
    <w:rsid w:val="00967021"/>
    <w:rsid w:val="009701E3"/>
    <w:rsid w:val="00992380"/>
    <w:rsid w:val="009B2C63"/>
    <w:rsid w:val="009B4D29"/>
    <w:rsid w:val="00A00A74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450E1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2024-10-02T10:06:00Z</dcterms:created>
  <dcterms:modified xsi:type="dcterms:W3CDTF">2024-10-02T10:10:00Z</dcterms:modified>
</cp:coreProperties>
</file>