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A9EA0" w14:textId="69ED3472" w:rsidR="00C22EFB" w:rsidRDefault="00252529">
      <w:pPr>
        <w:pStyle w:val="Nadpis1"/>
        <w:numPr>
          <w:ilvl w:val="0"/>
          <w:numId w:val="3"/>
        </w:numPr>
        <w:spacing w:after="960"/>
        <w:ind w:left="0" w:firstLine="0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6F5F86C2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3EC1BF1B" w14:textId="77777777" w:rsidR="00C22EFB" w:rsidRDefault="0028564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rect id="Shape1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o:allowincell="f" filled="f" stroked="f" strokeweight="0" w14:anchorId="79F99C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>
                <v:textbox style="mso-fit-shape-to-text:t" inset="0,0,0,0">
                  <w:txbxContent>
                    <w:p w:rsidR="00C22EFB" w:rsidRDefault="00252529" w14:paraId="6865DB11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C22EFB" w:rsidRDefault="00C22EFB" w14:paraId="26920786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C22EFB" w:rsidRDefault="00C22EFB" w14:paraId="4B376C2E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C22EFB" w:rsidRDefault="00252529" w14:paraId="283E0C03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:rsidR="00C22EFB" w:rsidRDefault="00252529" w14:paraId="6F5F86C2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C22EFB" w:rsidRDefault="0028564D" w14:paraId="3EC1BF1B" w14:textId="77777777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:rsidR="00C22EFB" w:rsidRDefault="00C22EFB" w14:paraId="29CD47C0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:rsidR="00C22EFB" w:rsidRDefault="00C22EFB" w14:paraId="43465B87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>
        <w:rPr>
          <w:color w:val="000000" w:themeColor="text1"/>
          <w:szCs w:val="48"/>
        </w:rPr>
        <w:t xml:space="preserve">TZ: </w:t>
      </w:r>
      <w:r w:rsidR="002C6392">
        <w:rPr>
          <w:color w:val="000000" w:themeColor="text1"/>
          <w:szCs w:val="48"/>
        </w:rPr>
        <w:t>Evropské Brněnské Vánoce</w:t>
      </w:r>
      <w:r w:rsidR="00D830BF">
        <w:rPr>
          <w:color w:val="000000" w:themeColor="text1"/>
          <w:szCs w:val="48"/>
        </w:rPr>
        <w:t xml:space="preserve"> </w:t>
      </w:r>
    </w:p>
    <w:p w14:paraId="2EF4219D" w14:textId="77777777" w:rsidR="00C22EFB" w:rsidRDefault="00C22EFB">
      <w:pPr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19CD559E" w14:textId="4CD1B537" w:rsidR="002C6392" w:rsidRDefault="002C6392" w:rsidP="000336DB">
      <w:pPr>
        <w:pStyle w:val="Text"/>
        <w:spacing w:after="170"/>
        <w:rPr>
          <w:b/>
          <w:bCs/>
        </w:rPr>
      </w:pPr>
      <w:r w:rsidRPr="002C6392">
        <w:rPr>
          <w:b/>
          <w:bCs/>
        </w:rPr>
        <w:t>Bez jednoho dne měsíc zbývá do rozsvícení vánočn</w:t>
      </w:r>
      <w:r>
        <w:rPr>
          <w:b/>
          <w:bCs/>
        </w:rPr>
        <w:t>ího stromu na náměstí Svobody a </w:t>
      </w:r>
      <w:r w:rsidRPr="002C6392">
        <w:rPr>
          <w:b/>
          <w:bCs/>
        </w:rPr>
        <w:t>zahájení Brněnských Vánoc. Nejrozsáhlejší brněnský festiv</w:t>
      </w:r>
      <w:r>
        <w:rPr>
          <w:b/>
          <w:bCs/>
        </w:rPr>
        <w:t>al roku započne 22. listopadu a </w:t>
      </w:r>
      <w:r w:rsidRPr="002C6392">
        <w:rPr>
          <w:b/>
          <w:bCs/>
        </w:rPr>
        <w:t>oslaví 100. výročí od prvního rozsvícení Vánočního stromu republiky na náměstí Svobody. Poprvé se odehraj</w:t>
      </w:r>
      <w:r w:rsidR="00A6072D">
        <w:rPr>
          <w:b/>
          <w:bCs/>
        </w:rPr>
        <w:t>e</w:t>
      </w:r>
      <w:r w:rsidRPr="002C6392">
        <w:rPr>
          <w:b/>
          <w:bCs/>
        </w:rPr>
        <w:t xml:space="preserve"> v </w:t>
      </w:r>
      <w:r w:rsidR="00A6072D">
        <w:rPr>
          <w:b/>
          <w:bCs/>
        </w:rPr>
        <w:t>e</w:t>
      </w:r>
      <w:r w:rsidRPr="002C6392">
        <w:rPr>
          <w:b/>
          <w:bCs/>
        </w:rPr>
        <w:t>vropském hlavním městě Vánoc. A budou to 2. nejlepší Vánoce na s</w:t>
      </w:r>
      <w:r w:rsidR="00B02FD3">
        <w:rPr>
          <w:b/>
          <w:bCs/>
        </w:rPr>
        <w:t>větě. Hned po těch vašich doma.</w:t>
      </w:r>
    </w:p>
    <w:p w14:paraId="7F171CA1" w14:textId="71540F59" w:rsidR="002C6392" w:rsidRPr="002C6392" w:rsidRDefault="002C6392" w:rsidP="002C6392">
      <w:pPr>
        <w:pStyle w:val="Text"/>
        <w:spacing w:after="170"/>
        <w:rPr>
          <w:rStyle w:val="dn"/>
          <w:b/>
        </w:rPr>
      </w:pPr>
      <w:r w:rsidRPr="002C6392">
        <w:rPr>
          <w:rStyle w:val="dn"/>
          <w:b/>
        </w:rPr>
        <w:t xml:space="preserve">Největší produkt cestovního ruchu v Brně </w:t>
      </w:r>
    </w:p>
    <w:p w14:paraId="3757727F" w14:textId="040B7A6F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  <w:i/>
        </w:rPr>
        <w:t>„Brněnské Vánoce patří mezi nejvýznamnější turistické ud</w:t>
      </w:r>
      <w:r>
        <w:rPr>
          <w:rStyle w:val="dn"/>
          <w:i/>
        </w:rPr>
        <w:t>álosti v Brně a</w:t>
      </w:r>
      <w:r w:rsidR="00A6072D">
        <w:rPr>
          <w:rStyle w:val="dn"/>
          <w:i/>
        </w:rPr>
        <w:t xml:space="preserve"> jde</w:t>
      </w:r>
      <w:r>
        <w:rPr>
          <w:rStyle w:val="dn"/>
          <w:i/>
        </w:rPr>
        <w:t xml:space="preserve"> také </w:t>
      </w:r>
      <w:r w:rsidR="00A6072D">
        <w:rPr>
          <w:rStyle w:val="dn"/>
          <w:i/>
        </w:rPr>
        <w:t xml:space="preserve">o </w:t>
      </w:r>
      <w:r>
        <w:rPr>
          <w:rStyle w:val="dn"/>
          <w:i/>
        </w:rPr>
        <w:t>nejdelší a </w:t>
      </w:r>
      <w:r w:rsidRPr="002C6392">
        <w:rPr>
          <w:rStyle w:val="dn"/>
          <w:i/>
        </w:rPr>
        <w:t>nejobsáhlejší městský festival. Jen v loňském roce přitáhly na 1,</w:t>
      </w:r>
      <w:r>
        <w:rPr>
          <w:rStyle w:val="dn"/>
          <w:i/>
        </w:rPr>
        <w:t>5 milionu návštěvníků z Česka i </w:t>
      </w:r>
      <w:r w:rsidRPr="002C6392">
        <w:rPr>
          <w:rStyle w:val="dn"/>
          <w:i/>
        </w:rPr>
        <w:t>zahraničí. Jedná se o moderní festival, který však zachovává lokální specifika a tradice. Vánoční trhy posilují image Brna jako atraktivní turistické destinace, po</w:t>
      </w:r>
      <w:r>
        <w:rPr>
          <w:rStyle w:val="dn"/>
          <w:i/>
        </w:rPr>
        <w:t>dporují rozvoj místní kultury a </w:t>
      </w:r>
      <w:r w:rsidRPr="002C6392">
        <w:rPr>
          <w:rStyle w:val="dn"/>
          <w:i/>
        </w:rPr>
        <w:t>spolupráci brněnský</w:t>
      </w:r>
      <w:r w:rsidR="00A6072D">
        <w:rPr>
          <w:rStyle w:val="dn"/>
          <w:i/>
        </w:rPr>
        <w:t>ch</w:t>
      </w:r>
      <w:r w:rsidRPr="002C6392">
        <w:rPr>
          <w:rStyle w:val="dn"/>
          <w:i/>
        </w:rPr>
        <w:t xml:space="preserve"> instituc</w:t>
      </w:r>
      <w:r w:rsidR="00A6072D">
        <w:rPr>
          <w:rStyle w:val="dn"/>
          <w:i/>
        </w:rPr>
        <w:t>í</w:t>
      </w:r>
      <w:r w:rsidRPr="002C6392">
        <w:rPr>
          <w:rStyle w:val="dn"/>
          <w:i/>
        </w:rPr>
        <w:t>, místní</w:t>
      </w:r>
      <w:r w:rsidR="00A6072D">
        <w:rPr>
          <w:rStyle w:val="dn"/>
          <w:i/>
        </w:rPr>
        <w:t>ch</w:t>
      </w:r>
      <w:r w:rsidRPr="002C6392">
        <w:rPr>
          <w:rStyle w:val="dn"/>
          <w:i/>
        </w:rPr>
        <w:t xml:space="preserve"> podnikatel</w:t>
      </w:r>
      <w:r w:rsidR="00A6072D">
        <w:rPr>
          <w:rStyle w:val="dn"/>
          <w:i/>
        </w:rPr>
        <w:t>ů</w:t>
      </w:r>
      <w:r w:rsidRPr="002C6392">
        <w:rPr>
          <w:rStyle w:val="dn"/>
          <w:i/>
        </w:rPr>
        <w:t xml:space="preserve"> i jednotlivý</w:t>
      </w:r>
      <w:r w:rsidR="00A6072D">
        <w:rPr>
          <w:rStyle w:val="dn"/>
          <w:i/>
        </w:rPr>
        <w:t>ch</w:t>
      </w:r>
      <w:r w:rsidRPr="002C6392">
        <w:rPr>
          <w:rStyle w:val="dn"/>
          <w:i/>
        </w:rPr>
        <w:t xml:space="preserve"> umělc</w:t>
      </w:r>
      <w:r w:rsidR="00A6072D">
        <w:rPr>
          <w:rStyle w:val="dn"/>
          <w:i/>
        </w:rPr>
        <w:t>ů</w:t>
      </w:r>
      <w:r w:rsidRPr="002C6392">
        <w:rPr>
          <w:rStyle w:val="dn"/>
          <w:i/>
        </w:rPr>
        <w:t>. Dlouhodobě tak Brněnské Vánoce přispívají ke globální konkurenceschopnosti Brna v oblasti cestovního ruchu, což dokazuje i ocenění Evropské hlavní město Vánoc, které Brno pro tento rok získalo,</w:t>
      </w:r>
      <w:r w:rsidR="00B34928">
        <w:rPr>
          <w:rStyle w:val="dn"/>
          <w:i/>
        </w:rPr>
        <w:t>“</w:t>
      </w:r>
      <w:r w:rsidRPr="002C6392">
        <w:rPr>
          <w:rStyle w:val="dn"/>
          <w:i/>
        </w:rPr>
        <w:t xml:space="preserve"> </w:t>
      </w:r>
      <w:r w:rsidRPr="002C6392">
        <w:rPr>
          <w:rStyle w:val="dn"/>
        </w:rPr>
        <w:t>uvedla primátorka města Brna</w:t>
      </w:r>
      <w:r w:rsidR="00A6072D">
        <w:rPr>
          <w:rStyle w:val="dn"/>
        </w:rPr>
        <w:t xml:space="preserve"> </w:t>
      </w:r>
      <w:r w:rsidR="00A6072D" w:rsidRPr="002C6392">
        <w:rPr>
          <w:rStyle w:val="dn"/>
          <w:b/>
        </w:rPr>
        <w:t>Markéta Vaňková</w:t>
      </w:r>
      <w:r w:rsidRPr="002C6392">
        <w:rPr>
          <w:rStyle w:val="dn"/>
        </w:rPr>
        <w:t xml:space="preserve">. </w:t>
      </w:r>
    </w:p>
    <w:p w14:paraId="41502F62" w14:textId="5A9A5112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>Titul Evropské hlavní město</w:t>
      </w:r>
      <w:r w:rsidR="00A6072D">
        <w:rPr>
          <w:rStyle w:val="dn"/>
        </w:rPr>
        <w:t xml:space="preserve"> </w:t>
      </w:r>
      <w:r w:rsidRPr="002C6392">
        <w:rPr>
          <w:rStyle w:val="dn"/>
        </w:rPr>
        <w:t xml:space="preserve">Vánoc 2024, který vyhlašuje mezinárodní porota pod záštitou Evropského parlamentu, získalo Brno díky zohledňování sociálních a ekonomických dopadů na městskou strukturu, ale také lokálnosti a solidaritě vánočních trhů, autentické atmosféře a celkově modernímu pojetí trhů propojených s tradičními hodnotami.  </w:t>
      </w:r>
    </w:p>
    <w:p w14:paraId="1378EB1E" w14:textId="0CC6A75C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  <w:i/>
        </w:rPr>
        <w:t xml:space="preserve">„S potěšením oznamujeme, že Brno bude letos hostit slavnostní předávání prestižního ocenění </w:t>
      </w:r>
      <w:proofErr w:type="spellStart"/>
      <w:r w:rsidRPr="002C6392">
        <w:rPr>
          <w:rStyle w:val="dn"/>
          <w:i/>
        </w:rPr>
        <w:t>European</w:t>
      </w:r>
      <w:proofErr w:type="spellEnd"/>
      <w:r w:rsidRPr="002C6392">
        <w:rPr>
          <w:rStyle w:val="dn"/>
          <w:i/>
        </w:rPr>
        <w:t xml:space="preserve"> </w:t>
      </w:r>
      <w:proofErr w:type="spellStart"/>
      <w:r w:rsidRPr="002C6392">
        <w:rPr>
          <w:rStyle w:val="dn"/>
          <w:i/>
        </w:rPr>
        <w:t>Capital</w:t>
      </w:r>
      <w:proofErr w:type="spellEnd"/>
      <w:r w:rsidRPr="002C6392">
        <w:rPr>
          <w:rStyle w:val="dn"/>
          <w:i/>
        </w:rPr>
        <w:t xml:space="preserve"> </w:t>
      </w:r>
      <w:proofErr w:type="spellStart"/>
      <w:r w:rsidRPr="002C6392">
        <w:rPr>
          <w:rStyle w:val="dn"/>
          <w:i/>
        </w:rPr>
        <w:t>of</w:t>
      </w:r>
      <w:proofErr w:type="spellEnd"/>
      <w:r w:rsidRPr="002C6392">
        <w:rPr>
          <w:rStyle w:val="dn"/>
          <w:i/>
        </w:rPr>
        <w:t xml:space="preserve"> </w:t>
      </w:r>
      <w:proofErr w:type="spellStart"/>
      <w:r w:rsidRPr="002C6392">
        <w:rPr>
          <w:rStyle w:val="dn"/>
          <w:i/>
        </w:rPr>
        <w:t>Christmas</w:t>
      </w:r>
      <w:proofErr w:type="spellEnd"/>
      <w:r w:rsidRPr="002C6392">
        <w:rPr>
          <w:rStyle w:val="dn"/>
          <w:i/>
        </w:rPr>
        <w:t xml:space="preserve"> 2025 (Evropské hlavní měst</w:t>
      </w:r>
      <w:r>
        <w:rPr>
          <w:rStyle w:val="dn"/>
          <w:i/>
        </w:rPr>
        <w:t>o Vánoc). Akce se uskuteční 15. </w:t>
      </w:r>
      <w:r w:rsidRPr="002C6392">
        <w:rPr>
          <w:rStyle w:val="dn"/>
          <w:i/>
        </w:rPr>
        <w:t>prosince od 17</w:t>
      </w:r>
      <w:r w:rsidR="00B34928">
        <w:rPr>
          <w:rStyle w:val="dn"/>
          <w:i/>
        </w:rPr>
        <w:t xml:space="preserve"> hodin</w:t>
      </w:r>
      <w:r w:rsidRPr="002C6392">
        <w:rPr>
          <w:rStyle w:val="dn"/>
          <w:i/>
        </w:rPr>
        <w:t xml:space="preserve"> na náměstí Svobody. V Brně přivítáme vítěze kategorie Evropské hlavní město Vánoc (pro města nad 100 000 obyvatel), Evropské město Vánoc (pro města pod 100 000 obyvatel), vítěze speciálního ocenění a také mezinárodní porotu a další zástupce sítě </w:t>
      </w:r>
      <w:proofErr w:type="spellStart"/>
      <w:r w:rsidRPr="002C6392">
        <w:rPr>
          <w:rStyle w:val="dn"/>
          <w:i/>
        </w:rPr>
        <w:t>European</w:t>
      </w:r>
      <w:proofErr w:type="spellEnd"/>
      <w:r w:rsidRPr="002C6392">
        <w:rPr>
          <w:rStyle w:val="dn"/>
          <w:i/>
        </w:rPr>
        <w:t xml:space="preserve"> </w:t>
      </w:r>
      <w:proofErr w:type="spellStart"/>
      <w:r w:rsidRPr="002C6392">
        <w:rPr>
          <w:rStyle w:val="dn"/>
          <w:i/>
        </w:rPr>
        <w:t>Christmas</w:t>
      </w:r>
      <w:proofErr w:type="spellEnd"/>
      <w:r w:rsidRPr="002C6392">
        <w:rPr>
          <w:rStyle w:val="dn"/>
          <w:i/>
        </w:rPr>
        <w:t xml:space="preserve"> </w:t>
      </w:r>
      <w:proofErr w:type="spellStart"/>
      <w:r w:rsidRPr="002C6392">
        <w:rPr>
          <w:rStyle w:val="dn"/>
          <w:i/>
        </w:rPr>
        <w:t>Cities</w:t>
      </w:r>
      <w:proofErr w:type="spellEnd"/>
      <w:r w:rsidRPr="002C6392">
        <w:rPr>
          <w:rStyle w:val="dn"/>
          <w:i/>
        </w:rPr>
        <w:t>,</w:t>
      </w:r>
      <w:r w:rsidR="00B34928">
        <w:rPr>
          <w:rStyle w:val="dn"/>
          <w:i/>
        </w:rPr>
        <w:t>“</w:t>
      </w:r>
      <w:r w:rsidRPr="002C6392">
        <w:rPr>
          <w:rStyle w:val="dn"/>
        </w:rPr>
        <w:t xml:space="preserve"> dodala </w:t>
      </w:r>
      <w:r w:rsidRPr="002C6392">
        <w:rPr>
          <w:rStyle w:val="dn"/>
          <w:b/>
        </w:rPr>
        <w:t>Markéta Vaňková</w:t>
      </w:r>
      <w:r w:rsidRPr="002C6392">
        <w:rPr>
          <w:rStyle w:val="dn"/>
        </w:rPr>
        <w:t xml:space="preserve">. </w:t>
      </w:r>
    </w:p>
    <w:p w14:paraId="638BF228" w14:textId="03AE65D9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Brněnské Vánoce jsou skvělý nástroj propagace Brna nejen v České republice, ale i v zahraničí. Zásadní destinační roli v tomto zastává TIC BRNO, destinační organizace města Brna a jeden ze dvou hlavních pořadatelů vánočních trhů v Brně. </w:t>
      </w:r>
      <w:r w:rsidRPr="002C6392">
        <w:rPr>
          <w:rStyle w:val="dn"/>
          <w:i/>
        </w:rPr>
        <w:t>„Brněnské Vánoce jsou klíčovým produktem cestovního ruchu města Brna v zimní sezoně. Podařilo se nám probojovat se mezi evropskou špičku mezi vánočními destinacemi. Brno je tak dnes v hledáčku příznivců vánoční turistiky hned vedle stálic, jako je Vídeň, nebo dalších měst s velmi lákavou vánoční nabídkou, jakými jsou například Záhřeb či Vilnius. Brněnské Vánoce propagujeme nejen v České republice, ale kampaně cílíme také do sousedních států –</w:t>
      </w:r>
      <w:r w:rsidRPr="002C6392">
        <w:rPr>
          <w:rStyle w:val="dn"/>
          <w:rFonts w:ascii="Tahoma" w:hAnsi="Tahoma" w:cs="Tahoma"/>
          <w:i/>
        </w:rPr>
        <w:t>⁠⁠⁠⁠⁠⁠⁠⁠⁠⁠</w:t>
      </w:r>
      <w:r w:rsidRPr="002C6392">
        <w:rPr>
          <w:rStyle w:val="dn"/>
          <w:i/>
        </w:rPr>
        <w:t xml:space="preserve"> Polska, Německa, Rakouska, Slovenska i Maďarska. Prezentujeme vánoční Brno také na dalších zahraničních trzích prostřednictvím zahraničních zastoupení </w:t>
      </w:r>
      <w:proofErr w:type="spellStart"/>
      <w:r w:rsidRPr="002C6392">
        <w:rPr>
          <w:rStyle w:val="dn"/>
          <w:i/>
        </w:rPr>
        <w:t>CzechTourism</w:t>
      </w:r>
      <w:proofErr w:type="spellEnd"/>
      <w:r w:rsidRPr="002C6392">
        <w:rPr>
          <w:rStyle w:val="dn"/>
          <w:i/>
        </w:rPr>
        <w:t xml:space="preserve">. Kromě online a </w:t>
      </w:r>
      <w:proofErr w:type="spellStart"/>
      <w:r w:rsidRPr="002C6392">
        <w:rPr>
          <w:rStyle w:val="dn"/>
          <w:i/>
        </w:rPr>
        <w:t>offline</w:t>
      </w:r>
      <w:proofErr w:type="spellEnd"/>
      <w:r w:rsidRPr="002C6392">
        <w:rPr>
          <w:rStyle w:val="dn"/>
          <w:i/>
        </w:rPr>
        <w:t xml:space="preserve"> kampaní zveme do Brna v době adventu řadu </w:t>
      </w:r>
      <w:proofErr w:type="spellStart"/>
      <w:r w:rsidRPr="002C6392">
        <w:rPr>
          <w:rStyle w:val="dn"/>
          <w:i/>
        </w:rPr>
        <w:t>influencerů</w:t>
      </w:r>
      <w:proofErr w:type="spellEnd"/>
      <w:r w:rsidRPr="002C6392">
        <w:rPr>
          <w:rStyle w:val="dn"/>
          <w:i/>
        </w:rPr>
        <w:t xml:space="preserve"> a novinářů od nás i ze zahraničí, které necháváme načerpat brněnskou vánoční atmosféru a poté ji reflektovat na jejich platformách a </w:t>
      </w:r>
      <w:r w:rsidR="00E47991">
        <w:rPr>
          <w:rStyle w:val="dn"/>
          <w:i/>
        </w:rPr>
        <w:t xml:space="preserve">v </w:t>
      </w:r>
      <w:r w:rsidRPr="002C6392">
        <w:rPr>
          <w:rStyle w:val="dn"/>
          <w:i/>
        </w:rPr>
        <w:t>médiích. Brnu tak už několik let úspěšně budujeme silnou pozici prvotřídní evropské vánoční destinace,</w:t>
      </w:r>
      <w:r w:rsidR="00E47991">
        <w:rPr>
          <w:rStyle w:val="dn"/>
          <w:i/>
        </w:rPr>
        <w:t>“</w:t>
      </w:r>
      <w:r w:rsidRPr="002C6392">
        <w:rPr>
          <w:rStyle w:val="dn"/>
        </w:rPr>
        <w:t xml:space="preserve"> řekla ředitelka TIC BRNO</w:t>
      </w:r>
      <w:r w:rsidR="00E47991">
        <w:rPr>
          <w:rStyle w:val="dn"/>
        </w:rPr>
        <w:t xml:space="preserve"> </w:t>
      </w:r>
      <w:r w:rsidR="00E47991" w:rsidRPr="002C6392">
        <w:rPr>
          <w:rStyle w:val="dn"/>
          <w:b/>
        </w:rPr>
        <w:t xml:space="preserve">Jana </w:t>
      </w:r>
      <w:proofErr w:type="spellStart"/>
      <w:r w:rsidR="00E47991" w:rsidRPr="002C6392">
        <w:rPr>
          <w:rStyle w:val="dn"/>
          <w:b/>
        </w:rPr>
        <w:t>Janulíková</w:t>
      </w:r>
      <w:proofErr w:type="spellEnd"/>
      <w:r w:rsidRPr="002C6392">
        <w:rPr>
          <w:rStyle w:val="dn"/>
        </w:rPr>
        <w:t xml:space="preserve">. </w:t>
      </w:r>
    </w:p>
    <w:p w14:paraId="46BC5A9B" w14:textId="0ACE4B3E" w:rsidR="002C6392" w:rsidRPr="002C6392" w:rsidRDefault="002C6392" w:rsidP="002C6392">
      <w:pPr>
        <w:pStyle w:val="Text"/>
        <w:spacing w:after="170"/>
        <w:rPr>
          <w:rStyle w:val="dn"/>
          <w:b/>
        </w:rPr>
      </w:pPr>
      <w:r w:rsidRPr="002C6392">
        <w:rPr>
          <w:rStyle w:val="dn"/>
          <w:b/>
        </w:rPr>
        <w:t>100 let tradice vánočního stromu</w:t>
      </w:r>
    </w:p>
    <w:p w14:paraId="0ECE24C0" w14:textId="6B962E71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Tradice veřejných vánočních stromů u nás začala v roce 1924 díky spisovateli Rudolfu Těsnohlídkovi, který inspirován Kodaní tento zvyk zavedl, a od té doby je vánoční strom na náměstí Svobody nezastupitelným symbolem vánočních trhů v Brně, </w:t>
      </w:r>
      <w:r w:rsidR="00A452BE">
        <w:rPr>
          <w:rStyle w:val="dn"/>
        </w:rPr>
        <w:t xml:space="preserve">podobné to je </w:t>
      </w:r>
      <w:r w:rsidRPr="002C6392">
        <w:rPr>
          <w:rStyle w:val="dn"/>
        </w:rPr>
        <w:t xml:space="preserve">také v řadě dalších měst. Letos tuto významnou </w:t>
      </w:r>
      <w:r w:rsidR="00A452BE">
        <w:rPr>
          <w:rStyle w:val="dn"/>
        </w:rPr>
        <w:t>úlohu zastane</w:t>
      </w:r>
      <w:r w:rsidRPr="002C6392">
        <w:rPr>
          <w:rStyle w:val="dn"/>
        </w:rPr>
        <w:t xml:space="preserve"> jedl</w:t>
      </w:r>
      <w:r w:rsidR="00A452BE">
        <w:rPr>
          <w:rStyle w:val="dn"/>
        </w:rPr>
        <w:t>e</w:t>
      </w:r>
      <w:r w:rsidRPr="002C6392">
        <w:rPr>
          <w:rStyle w:val="dn"/>
        </w:rPr>
        <w:t xml:space="preserve"> bělokor</w:t>
      </w:r>
      <w:r w:rsidR="00A452BE">
        <w:rPr>
          <w:rStyle w:val="dn"/>
        </w:rPr>
        <w:t>á</w:t>
      </w:r>
      <w:r w:rsidRPr="002C6392">
        <w:rPr>
          <w:rStyle w:val="dn"/>
        </w:rPr>
        <w:t xml:space="preserve"> z univerzitních lesů, kterou městu věnoval Školní lesní podnik Masarykův les</w:t>
      </w:r>
      <w:r>
        <w:rPr>
          <w:rStyle w:val="dn"/>
        </w:rPr>
        <w:t xml:space="preserve"> Křtiny Mendelovy univerzity</w:t>
      </w:r>
      <w:r w:rsidR="00A452BE">
        <w:rPr>
          <w:rStyle w:val="dn"/>
        </w:rPr>
        <w:t xml:space="preserve"> v Brně</w:t>
      </w:r>
      <w:r>
        <w:rPr>
          <w:rStyle w:val="dn"/>
        </w:rPr>
        <w:t xml:space="preserve">.  </w:t>
      </w:r>
    </w:p>
    <w:p w14:paraId="4D821C21" w14:textId="72E8F115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Vybraná jedle bělokorá, vysoká dvacet metrů a s odhadovaným stářím až 150 let, vyrostla v polesí Habrůvka. Na svou cestu do Brna se vydá </w:t>
      </w:r>
      <w:r w:rsidRPr="002C6392">
        <w:rPr>
          <w:rStyle w:val="dn"/>
          <w:b/>
        </w:rPr>
        <w:t>16. listopadu</w:t>
      </w:r>
      <w:r w:rsidRPr="002C6392">
        <w:rPr>
          <w:rStyle w:val="dn"/>
        </w:rPr>
        <w:t xml:space="preserve"> od Myslivny lišky Bystroušky na povozu taženém koňmi. Program v Bílovicích nad Svitavou začne ve 12.30 </w:t>
      </w:r>
      <w:r w:rsidR="00CD22FA">
        <w:rPr>
          <w:rStyle w:val="dn"/>
        </w:rPr>
        <w:t xml:space="preserve">hodin </w:t>
      </w:r>
      <w:r w:rsidRPr="002C6392">
        <w:rPr>
          <w:rStyle w:val="dn"/>
        </w:rPr>
        <w:t xml:space="preserve">slavnostními proslovy a krátkým kulturním programem, poté bude strom pokračovat na své cestě </w:t>
      </w:r>
      <w:r>
        <w:rPr>
          <w:rStyle w:val="dn"/>
        </w:rPr>
        <w:t>přes městské části Líšeň a </w:t>
      </w:r>
      <w:r w:rsidRPr="002C6392">
        <w:rPr>
          <w:rStyle w:val="dn"/>
        </w:rPr>
        <w:t xml:space="preserve">Židenice a na náměstí Svobody dorazí kolem 17. hodiny.  </w:t>
      </w:r>
    </w:p>
    <w:p w14:paraId="64625D1F" w14:textId="318DD66C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Vánoční strom na náměstí Svobody se </w:t>
      </w:r>
      <w:r w:rsidRPr="002C6392">
        <w:rPr>
          <w:rStyle w:val="dn"/>
          <w:b/>
        </w:rPr>
        <w:t>slavnostně rozsvítí v pátek 22. listopadu v 17</w:t>
      </w:r>
      <w:r w:rsidRPr="002C6392">
        <w:rPr>
          <w:rStyle w:val="dn"/>
        </w:rPr>
        <w:t xml:space="preserve"> </w:t>
      </w:r>
      <w:r w:rsidR="00CD22FA" w:rsidRPr="00CD22FA">
        <w:rPr>
          <w:rStyle w:val="dn"/>
          <w:b/>
          <w:bCs/>
        </w:rPr>
        <w:t>hodin</w:t>
      </w:r>
      <w:r w:rsidR="00CD22FA">
        <w:rPr>
          <w:rStyle w:val="dn"/>
        </w:rPr>
        <w:t xml:space="preserve"> </w:t>
      </w:r>
      <w:r w:rsidRPr="002C6392">
        <w:rPr>
          <w:rStyle w:val="dn"/>
        </w:rPr>
        <w:t xml:space="preserve">za účasti primátorky města Brna a s požehnáním biskupa Pavla </w:t>
      </w:r>
      <w:proofErr w:type="spellStart"/>
      <w:r w:rsidRPr="002C6392">
        <w:rPr>
          <w:rStyle w:val="dn"/>
        </w:rPr>
        <w:t>Konzbula</w:t>
      </w:r>
      <w:proofErr w:type="spellEnd"/>
      <w:r w:rsidRPr="002C6392">
        <w:rPr>
          <w:rStyle w:val="dn"/>
        </w:rPr>
        <w:t xml:space="preserve">. Program připravuje TIC BRNO už od 16 hodin, s </w:t>
      </w:r>
      <w:proofErr w:type="spellStart"/>
      <w:r w:rsidRPr="002C6392">
        <w:rPr>
          <w:rStyle w:val="dn"/>
        </w:rPr>
        <w:t>Ukvalskými</w:t>
      </w:r>
      <w:proofErr w:type="spellEnd"/>
      <w:r w:rsidRPr="002C6392">
        <w:rPr>
          <w:rStyle w:val="dn"/>
        </w:rPr>
        <w:t xml:space="preserve"> písněmi Leoše Janáčka vystoupí Opera </w:t>
      </w:r>
      <w:proofErr w:type="spellStart"/>
      <w:r w:rsidRPr="002C6392">
        <w:rPr>
          <w:rStyle w:val="dn"/>
        </w:rPr>
        <w:t>NdB</w:t>
      </w:r>
      <w:proofErr w:type="spellEnd"/>
      <w:r w:rsidRPr="002C6392">
        <w:rPr>
          <w:rStyle w:val="dn"/>
        </w:rPr>
        <w:t xml:space="preserve">, zahraje také žesťový kvintet </w:t>
      </w:r>
      <w:proofErr w:type="spellStart"/>
      <w:r w:rsidRPr="002C6392">
        <w:rPr>
          <w:rStyle w:val="dn"/>
        </w:rPr>
        <w:t>NdBrass</w:t>
      </w:r>
      <w:proofErr w:type="spellEnd"/>
      <w:r w:rsidRPr="002C6392">
        <w:rPr>
          <w:rStyle w:val="dn"/>
        </w:rPr>
        <w:t>. Celý program doprovodí příběh o brněnském drakovi, který je ale zatím překvapením. Jako druhý se rozsvítí v</w:t>
      </w:r>
      <w:r w:rsidR="00136EA9">
        <w:rPr>
          <w:rStyle w:val="dn"/>
        </w:rPr>
        <w:t> </w:t>
      </w:r>
      <w:r w:rsidRPr="002C6392">
        <w:rPr>
          <w:rStyle w:val="dn"/>
        </w:rPr>
        <w:t>18</w:t>
      </w:r>
      <w:r w:rsidR="00136EA9">
        <w:rPr>
          <w:rStyle w:val="dn"/>
        </w:rPr>
        <w:t xml:space="preserve"> hodin</w:t>
      </w:r>
      <w:r w:rsidRPr="002C6392">
        <w:rPr>
          <w:rStyle w:val="dn"/>
        </w:rPr>
        <w:t xml:space="preserve"> strom na Zelném trhu, následovaný v</w:t>
      </w:r>
      <w:r w:rsidR="00136EA9">
        <w:rPr>
          <w:rStyle w:val="dn"/>
        </w:rPr>
        <w:t> </w:t>
      </w:r>
      <w:r w:rsidRPr="002C6392">
        <w:rPr>
          <w:rStyle w:val="dn"/>
        </w:rPr>
        <w:t>19</w:t>
      </w:r>
      <w:r w:rsidR="00136EA9">
        <w:rPr>
          <w:rStyle w:val="dn"/>
        </w:rPr>
        <w:t xml:space="preserve"> hodin</w:t>
      </w:r>
      <w:r w:rsidRPr="002C6392">
        <w:rPr>
          <w:rStyle w:val="dn"/>
        </w:rPr>
        <w:t xml:space="preserve"> stromkem na Moravském náměstí u Jošta. </w:t>
      </w:r>
    </w:p>
    <w:p w14:paraId="616282FB" w14:textId="0050B826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Nasvícení vánočního stromu na náměstí Svobody zajišťují Technické sítě Brno. </w:t>
      </w:r>
      <w:r w:rsidRPr="002C6392">
        <w:rPr>
          <w:rStyle w:val="dn"/>
          <w:i/>
        </w:rPr>
        <w:t xml:space="preserve">„Vítězem výběrového řízení se i letos stala zkušená firma </w:t>
      </w:r>
      <w:proofErr w:type="spellStart"/>
      <w:r w:rsidRPr="002C6392">
        <w:rPr>
          <w:rStyle w:val="dn"/>
          <w:i/>
        </w:rPr>
        <w:t>Blachere</w:t>
      </w:r>
      <w:proofErr w:type="spellEnd"/>
      <w:r w:rsidRPr="002C6392">
        <w:rPr>
          <w:rStyle w:val="dn"/>
          <w:i/>
        </w:rPr>
        <w:t xml:space="preserve"> </w:t>
      </w:r>
      <w:proofErr w:type="spellStart"/>
      <w:r w:rsidRPr="002C6392">
        <w:rPr>
          <w:rStyle w:val="dn"/>
          <w:i/>
        </w:rPr>
        <w:t>Illumination</w:t>
      </w:r>
      <w:proofErr w:type="spellEnd"/>
      <w:r w:rsidRPr="002C6392">
        <w:rPr>
          <w:rStyle w:val="dn"/>
          <w:i/>
        </w:rPr>
        <w:t xml:space="preserve">. Strom bude střídat tři </w:t>
      </w:r>
      <w:r w:rsidRPr="002C6392">
        <w:rPr>
          <w:rStyle w:val="dn"/>
          <w:i/>
        </w:rPr>
        <w:lastRenderedPageBreak/>
        <w:t>světelné módy v závislosti na denní době – teplou bílou barvu, če</w:t>
      </w:r>
      <w:r>
        <w:rPr>
          <w:rStyle w:val="dn"/>
          <w:i/>
        </w:rPr>
        <w:t>rvenou barvu a kombinaci bílé a </w:t>
      </w:r>
      <w:r w:rsidRPr="002C6392">
        <w:rPr>
          <w:rStyle w:val="dn"/>
          <w:i/>
        </w:rPr>
        <w:t xml:space="preserve">červené. K veškeré světelné výzdobě bude použita úsporná LED technologie. Celkem bude strom zdobit 26 </w:t>
      </w:r>
      <w:r w:rsidR="00EF6A4C">
        <w:rPr>
          <w:rStyle w:val="dn"/>
          <w:i/>
        </w:rPr>
        <w:t>tisíc</w:t>
      </w:r>
      <w:r w:rsidRPr="002C6392">
        <w:rPr>
          <w:rStyle w:val="dn"/>
          <w:i/>
        </w:rPr>
        <w:t xml:space="preserve"> bílých a červených světýlek umístěných na 3,2 kilometr</w:t>
      </w:r>
      <w:r w:rsidR="00EF6A4C">
        <w:rPr>
          <w:rStyle w:val="dn"/>
          <w:i/>
        </w:rPr>
        <w:t>u</w:t>
      </w:r>
      <w:r w:rsidRPr="002C6392">
        <w:rPr>
          <w:rStyle w:val="dn"/>
          <w:i/>
        </w:rPr>
        <w:t xml:space="preserve"> světelných řetězů a 115 různých světelných ozdob plus světelná špice na vršku stromu. Přesto všechno bude celková spotřeba elektrické energie nutná pro celodenní nasvícení stromu pouhých 220 </w:t>
      </w:r>
      <w:r w:rsidR="00EF6A4C">
        <w:rPr>
          <w:rStyle w:val="dn"/>
          <w:i/>
        </w:rPr>
        <w:t>korun</w:t>
      </w:r>
      <w:r w:rsidRPr="002C6392">
        <w:rPr>
          <w:rStyle w:val="dn"/>
          <w:i/>
        </w:rPr>
        <w:t>,</w:t>
      </w:r>
      <w:r w:rsidR="00EF6A4C">
        <w:rPr>
          <w:rStyle w:val="dn"/>
          <w:i/>
        </w:rPr>
        <w:t>“</w:t>
      </w:r>
      <w:r w:rsidRPr="002C6392">
        <w:rPr>
          <w:rStyle w:val="dn"/>
        </w:rPr>
        <w:t xml:space="preserve"> řekl ekonomický ředitel Technických sítí Brno</w:t>
      </w:r>
      <w:r w:rsidR="00EF6A4C" w:rsidRPr="00EF6A4C">
        <w:rPr>
          <w:rStyle w:val="dn"/>
          <w:b/>
        </w:rPr>
        <w:t xml:space="preserve"> </w:t>
      </w:r>
      <w:r w:rsidR="00EF6A4C" w:rsidRPr="002C6392">
        <w:rPr>
          <w:rStyle w:val="dn"/>
          <w:b/>
        </w:rPr>
        <w:t xml:space="preserve">Miroslav </w:t>
      </w:r>
      <w:proofErr w:type="spellStart"/>
      <w:r w:rsidR="00EF6A4C" w:rsidRPr="002C6392">
        <w:rPr>
          <w:rStyle w:val="dn"/>
          <w:b/>
        </w:rPr>
        <w:t>Sečkář</w:t>
      </w:r>
      <w:proofErr w:type="spellEnd"/>
      <w:r w:rsidRPr="002C6392">
        <w:rPr>
          <w:rStyle w:val="dn"/>
        </w:rPr>
        <w:t xml:space="preserve">. </w:t>
      </w:r>
    </w:p>
    <w:p w14:paraId="1B47B273" w14:textId="7CD6571A" w:rsidR="002C6392" w:rsidRPr="002C6392" w:rsidRDefault="002C6392" w:rsidP="002C6392">
      <w:pPr>
        <w:pStyle w:val="Text"/>
        <w:spacing w:after="170"/>
        <w:rPr>
          <w:rStyle w:val="dn"/>
          <w:i/>
        </w:rPr>
      </w:pPr>
      <w:r w:rsidRPr="002C6392">
        <w:rPr>
          <w:rStyle w:val="dn"/>
        </w:rPr>
        <w:t>Ty, kteří se chtějí dozvědět více o historii</w:t>
      </w:r>
      <w:r w:rsidR="00EF6A4C">
        <w:rPr>
          <w:rStyle w:val="dn"/>
        </w:rPr>
        <w:t xml:space="preserve"> </w:t>
      </w:r>
      <w:r w:rsidRPr="002C6392">
        <w:rPr>
          <w:rStyle w:val="dn"/>
        </w:rPr>
        <w:t xml:space="preserve">vánočních stromů na náměstí Svobody, zve Muzeum města Brna na hrad Špilberk na výstavu </w:t>
      </w:r>
      <w:r w:rsidRPr="002C6392">
        <w:rPr>
          <w:rStyle w:val="dn"/>
          <w:b/>
        </w:rPr>
        <w:t>100 let tradice Vánočního stromu republiky</w:t>
      </w:r>
      <w:r w:rsidRPr="002C6392">
        <w:rPr>
          <w:rStyle w:val="dn"/>
        </w:rPr>
        <w:t>. Vernisáž</w:t>
      </w:r>
      <w:r w:rsidR="00EF6A4C">
        <w:rPr>
          <w:rStyle w:val="dn"/>
        </w:rPr>
        <w:t xml:space="preserve"> </w:t>
      </w:r>
      <w:r w:rsidRPr="002C6392">
        <w:rPr>
          <w:rStyle w:val="dn"/>
        </w:rPr>
        <w:t xml:space="preserve">proběhne v sobotu 23. </w:t>
      </w:r>
      <w:proofErr w:type="gramStart"/>
      <w:r w:rsidRPr="002C6392">
        <w:rPr>
          <w:rStyle w:val="dn"/>
        </w:rPr>
        <w:t>listopadu</w:t>
      </w:r>
      <w:proofErr w:type="gramEnd"/>
      <w:r w:rsidRPr="002C6392">
        <w:rPr>
          <w:rStyle w:val="dn"/>
        </w:rPr>
        <w:t xml:space="preserve"> a kromě řady </w:t>
      </w:r>
      <w:r w:rsidR="00EF6A4C">
        <w:rPr>
          <w:rStyle w:val="dn"/>
        </w:rPr>
        <w:t>dobových</w:t>
      </w:r>
      <w:r w:rsidRPr="002C6392">
        <w:rPr>
          <w:rStyle w:val="dn"/>
        </w:rPr>
        <w:t xml:space="preserve"> fotografií stromů si na ní prohlédnete i instalaci stromečků zdobených podle různých historických období. </w:t>
      </w:r>
    </w:p>
    <w:p w14:paraId="0F83D483" w14:textId="77777777" w:rsidR="002C6392" w:rsidRPr="002C6392" w:rsidRDefault="002C6392" w:rsidP="002C6392">
      <w:pPr>
        <w:pStyle w:val="Text"/>
        <w:spacing w:after="170"/>
        <w:rPr>
          <w:rStyle w:val="dn"/>
          <w:b/>
        </w:rPr>
      </w:pPr>
      <w:r w:rsidRPr="002C6392">
        <w:rPr>
          <w:rStyle w:val="dn"/>
          <w:b/>
        </w:rPr>
        <w:t xml:space="preserve">Lokální a útulná atmosféra na 4 náměstích a 1 nádvoří </w:t>
      </w:r>
    </w:p>
    <w:p w14:paraId="6FC53A9B" w14:textId="6F335C1D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Na 4 centrálních náměstích a 1 nádvoří to bude žít každý den. Dynamické </w:t>
      </w:r>
      <w:r w:rsidRPr="002C6392">
        <w:rPr>
          <w:rStyle w:val="dn"/>
          <w:b/>
        </w:rPr>
        <w:t>náměstí Svobody</w:t>
      </w:r>
      <w:r w:rsidRPr="002C6392">
        <w:rPr>
          <w:rStyle w:val="dn"/>
        </w:rPr>
        <w:t xml:space="preserve"> nabídne denně bohatý kulturní program od pořadů pro děti či od dětí přes koncerty různých hudebních žánrů až po večerní hudební mixy v podání brněnských DJs. Základní dramaturgická linka programu sleduje jako vždy brněnskou a regionální hudební scénu, pozvání přijal ale například i Michal Hrůza, Hana Holišová s New Time </w:t>
      </w:r>
      <w:proofErr w:type="spellStart"/>
      <w:r w:rsidRPr="002C6392">
        <w:rPr>
          <w:rStyle w:val="dn"/>
        </w:rPr>
        <w:t>Orchestra</w:t>
      </w:r>
      <w:proofErr w:type="spellEnd"/>
      <w:r w:rsidRPr="002C6392">
        <w:rPr>
          <w:rStyle w:val="dn"/>
        </w:rPr>
        <w:t xml:space="preserve">, Jaroslav Uhlíř, </w:t>
      </w:r>
      <w:proofErr w:type="spellStart"/>
      <w:r w:rsidRPr="002C6392">
        <w:rPr>
          <w:rStyle w:val="dn"/>
        </w:rPr>
        <w:t>NobodyListen</w:t>
      </w:r>
      <w:proofErr w:type="spellEnd"/>
      <w:r w:rsidRPr="002C6392">
        <w:rPr>
          <w:rStyle w:val="dn"/>
        </w:rPr>
        <w:t xml:space="preserve">, Igor </w:t>
      </w:r>
      <w:proofErr w:type="spellStart"/>
      <w:r w:rsidRPr="002C6392">
        <w:rPr>
          <w:rStyle w:val="dn"/>
        </w:rPr>
        <w:t>Orozovič</w:t>
      </w:r>
      <w:proofErr w:type="spellEnd"/>
      <w:r w:rsidRPr="002C6392">
        <w:rPr>
          <w:rStyle w:val="dn"/>
        </w:rPr>
        <w:t xml:space="preserve">, AG Flek nebo třeba </w:t>
      </w:r>
      <w:proofErr w:type="spellStart"/>
      <w:r w:rsidRPr="002C6392">
        <w:rPr>
          <w:rStyle w:val="dn"/>
        </w:rPr>
        <w:t>The</w:t>
      </w:r>
      <w:proofErr w:type="spellEnd"/>
      <w:r w:rsidRPr="002C6392">
        <w:rPr>
          <w:rStyle w:val="dn"/>
        </w:rPr>
        <w:t xml:space="preserve"> </w:t>
      </w:r>
      <w:proofErr w:type="spellStart"/>
      <w:r w:rsidRPr="002C6392">
        <w:rPr>
          <w:rStyle w:val="dn"/>
        </w:rPr>
        <w:t>Backwards</w:t>
      </w:r>
      <w:proofErr w:type="spellEnd"/>
      <w:r w:rsidRPr="002C6392">
        <w:rPr>
          <w:rStyle w:val="dn"/>
        </w:rPr>
        <w:t>. Na trhu najdete 62 prode</w:t>
      </w:r>
      <w:r>
        <w:rPr>
          <w:rStyle w:val="dn"/>
        </w:rPr>
        <w:t>jních stánků s gastronomickým i </w:t>
      </w:r>
      <w:r w:rsidRPr="002C6392">
        <w:rPr>
          <w:rStyle w:val="dn"/>
        </w:rPr>
        <w:t xml:space="preserve">dárkovým sortimentem a velký Zimní bar.  </w:t>
      </w:r>
    </w:p>
    <w:p w14:paraId="785074D7" w14:textId="206B2ABE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Jen pár kroků </w:t>
      </w:r>
      <w:r w:rsidR="00702F58">
        <w:rPr>
          <w:rStyle w:val="dn"/>
        </w:rPr>
        <w:t xml:space="preserve">je to </w:t>
      </w:r>
      <w:r w:rsidRPr="002C6392">
        <w:rPr>
          <w:rStyle w:val="dn"/>
        </w:rPr>
        <w:t xml:space="preserve">ze </w:t>
      </w:r>
      <w:r w:rsidR="00702F58">
        <w:rPr>
          <w:rStyle w:val="dn"/>
        </w:rPr>
        <w:t>„</w:t>
      </w:r>
      <w:proofErr w:type="spellStart"/>
      <w:r w:rsidRPr="002C6392">
        <w:rPr>
          <w:rStyle w:val="dn"/>
        </w:rPr>
        <w:t>Svoboďáku</w:t>
      </w:r>
      <w:proofErr w:type="spellEnd"/>
      <w:r w:rsidR="00702F58">
        <w:rPr>
          <w:rStyle w:val="dn"/>
        </w:rPr>
        <w:t>“</w:t>
      </w:r>
      <w:r w:rsidRPr="002C6392">
        <w:rPr>
          <w:rStyle w:val="dn"/>
        </w:rPr>
        <w:t xml:space="preserve"> na poklidnější </w:t>
      </w:r>
      <w:r w:rsidRPr="002C6392">
        <w:rPr>
          <w:rStyle w:val="dn"/>
          <w:b/>
        </w:rPr>
        <w:t>Dominikánské náměstí</w:t>
      </w:r>
      <w:r w:rsidRPr="002C6392">
        <w:rPr>
          <w:rStyle w:val="dn"/>
        </w:rPr>
        <w:t>, kterému vévodí dřevěný betlém od Jiřího Halouzky s více než stovkou postav v životní velikosti. Nejen betlém</w:t>
      </w:r>
      <w:r w:rsidR="00702F58">
        <w:rPr>
          <w:rStyle w:val="dn"/>
        </w:rPr>
        <w:t xml:space="preserve">, </w:t>
      </w:r>
      <w:r w:rsidRPr="002C6392">
        <w:rPr>
          <w:rStyle w:val="dn"/>
        </w:rPr>
        <w:t xml:space="preserve">ale i </w:t>
      </w:r>
      <w:r w:rsidR="00702F58">
        <w:rPr>
          <w:rStyle w:val="dn"/>
        </w:rPr>
        <w:t>v</w:t>
      </w:r>
      <w:r w:rsidRPr="002C6392">
        <w:rPr>
          <w:rStyle w:val="dn"/>
        </w:rPr>
        <w:t xml:space="preserve">ánoční vesničku a jízdu ve vánoční </w:t>
      </w:r>
      <w:proofErr w:type="spellStart"/>
      <w:r w:rsidRPr="002C6392">
        <w:rPr>
          <w:rStyle w:val="dn"/>
        </w:rPr>
        <w:t>šalince</w:t>
      </w:r>
      <w:proofErr w:type="spellEnd"/>
      <w:r w:rsidRPr="002C6392">
        <w:rPr>
          <w:rStyle w:val="dn"/>
        </w:rPr>
        <w:t xml:space="preserve"> si pod kostelem sv. Michala užijí hlavně děti, nebude chybět ani občerstvení a drobné dárky v 8 stáncích. </w:t>
      </w:r>
    </w:p>
    <w:p w14:paraId="15C28132" w14:textId="77777777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Po cestě na Zelný trh se zastavte na </w:t>
      </w:r>
      <w:r w:rsidRPr="002C6392">
        <w:rPr>
          <w:rStyle w:val="dn"/>
          <w:b/>
        </w:rPr>
        <w:t>nádvoří Staré radnice</w:t>
      </w:r>
      <w:r w:rsidRPr="002C6392">
        <w:rPr>
          <w:rStyle w:val="dn"/>
        </w:rPr>
        <w:t xml:space="preserve">, kde budou druhým rokem probíhat </w:t>
      </w:r>
      <w:proofErr w:type="spellStart"/>
      <w:r w:rsidRPr="002C6392">
        <w:rPr>
          <w:rStyle w:val="dn"/>
          <w:b/>
        </w:rPr>
        <w:t>Gourmet</w:t>
      </w:r>
      <w:proofErr w:type="spellEnd"/>
      <w:r w:rsidRPr="002C6392">
        <w:rPr>
          <w:rStyle w:val="dn"/>
          <w:b/>
        </w:rPr>
        <w:t xml:space="preserve"> Vánoce</w:t>
      </w:r>
      <w:r w:rsidRPr="002C6392">
        <w:rPr>
          <w:rStyle w:val="dn"/>
        </w:rPr>
        <w:t xml:space="preserve"> –</w:t>
      </w:r>
      <w:r w:rsidRPr="002C6392">
        <w:rPr>
          <w:rStyle w:val="dn"/>
          <w:rFonts w:ascii="Tahoma" w:hAnsi="Tahoma" w:cs="Tahoma"/>
        </w:rPr>
        <w:t>⁠⁠⁠⁠⁠⁠</w:t>
      </w:r>
      <w:r w:rsidRPr="002C6392">
        <w:rPr>
          <w:rStyle w:val="dn"/>
        </w:rPr>
        <w:t xml:space="preserve"> gastronomické trhy, na nichž se prezentují podniky z průvodce </w:t>
      </w:r>
      <w:proofErr w:type="spellStart"/>
      <w:r w:rsidRPr="002C6392">
        <w:rPr>
          <w:rStyle w:val="dn"/>
        </w:rPr>
        <w:t>Gourmet</w:t>
      </w:r>
      <w:proofErr w:type="spellEnd"/>
      <w:r w:rsidRPr="002C6392">
        <w:rPr>
          <w:rStyle w:val="dn"/>
        </w:rPr>
        <w:t xml:space="preserve"> Brno. Letos se můžete těšit na netradiční pochoutky od podniků Večerka Brno, </w:t>
      </w:r>
      <w:proofErr w:type="spellStart"/>
      <w:r w:rsidRPr="002C6392">
        <w:rPr>
          <w:rStyle w:val="dn"/>
        </w:rPr>
        <w:t>Eggo</w:t>
      </w:r>
      <w:proofErr w:type="spellEnd"/>
      <w:r w:rsidRPr="002C6392">
        <w:rPr>
          <w:rStyle w:val="dn"/>
        </w:rPr>
        <w:t xml:space="preserve"> </w:t>
      </w:r>
      <w:proofErr w:type="spellStart"/>
      <w:r w:rsidRPr="002C6392">
        <w:rPr>
          <w:rStyle w:val="dn"/>
        </w:rPr>
        <w:t>BreakFeast</w:t>
      </w:r>
      <w:proofErr w:type="spellEnd"/>
      <w:r w:rsidRPr="002C6392">
        <w:rPr>
          <w:rStyle w:val="dn"/>
        </w:rPr>
        <w:t xml:space="preserve"> Bistro, Ramen Brno, 4pokoje, Cukrárna </w:t>
      </w:r>
      <w:proofErr w:type="spellStart"/>
      <w:r w:rsidRPr="002C6392">
        <w:rPr>
          <w:rStyle w:val="dn"/>
        </w:rPr>
        <w:t>Tutti</w:t>
      </w:r>
      <w:proofErr w:type="spellEnd"/>
      <w:r w:rsidRPr="002C6392">
        <w:rPr>
          <w:rStyle w:val="dn"/>
        </w:rPr>
        <w:t xml:space="preserve"> </w:t>
      </w:r>
      <w:proofErr w:type="spellStart"/>
      <w:r w:rsidRPr="002C6392">
        <w:rPr>
          <w:rStyle w:val="dn"/>
        </w:rPr>
        <w:t>Frutti</w:t>
      </w:r>
      <w:proofErr w:type="spellEnd"/>
      <w:r w:rsidRPr="002C6392">
        <w:rPr>
          <w:rStyle w:val="dn"/>
        </w:rPr>
        <w:t xml:space="preserve">, Klára Bára </w:t>
      </w:r>
      <w:proofErr w:type="spellStart"/>
      <w:r w:rsidRPr="002C6392">
        <w:rPr>
          <w:rStyle w:val="dn"/>
        </w:rPr>
        <w:t>Wine</w:t>
      </w:r>
      <w:proofErr w:type="spellEnd"/>
      <w:r w:rsidRPr="002C6392">
        <w:rPr>
          <w:rStyle w:val="dn"/>
        </w:rPr>
        <w:t xml:space="preserve"> Café, Café </w:t>
      </w:r>
      <w:proofErr w:type="spellStart"/>
      <w:r w:rsidRPr="002C6392">
        <w:rPr>
          <w:rStyle w:val="dn"/>
        </w:rPr>
        <w:t>Momenta</w:t>
      </w:r>
      <w:proofErr w:type="spellEnd"/>
      <w:r w:rsidRPr="002C6392">
        <w:rPr>
          <w:rStyle w:val="dn"/>
        </w:rPr>
        <w:t xml:space="preserve">, Zemanova cukrárna a kavárna a Pivovarský dům Poupě. Součástí bude také DJ zóna pro večerní tanečky pod širým nebem. </w:t>
      </w:r>
    </w:p>
    <w:p w14:paraId="60A6C4E0" w14:textId="06901B79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>Tradiční a oblíbené vánoční trhy s doprovodným programem se opět uskuteční na Zelném trhu</w:t>
      </w:r>
      <w:r>
        <w:rPr>
          <w:rStyle w:val="dn"/>
        </w:rPr>
        <w:t xml:space="preserve"> a </w:t>
      </w:r>
      <w:r w:rsidRPr="002C6392">
        <w:rPr>
          <w:rStyle w:val="dn"/>
        </w:rPr>
        <w:t xml:space="preserve">Moravském náměstí. Malebný a řemeslný </w:t>
      </w:r>
      <w:r w:rsidRPr="002C6392">
        <w:rPr>
          <w:rStyle w:val="dn"/>
          <w:b/>
        </w:rPr>
        <w:t>Zelný trh</w:t>
      </w:r>
      <w:r w:rsidRPr="002C6392">
        <w:rPr>
          <w:rStyle w:val="dn"/>
        </w:rPr>
        <w:t xml:space="preserve"> nabídne přes 100 stánků, každodenní hudební program pro celou rodinu i novou </w:t>
      </w:r>
      <w:r w:rsidR="004E2D17">
        <w:rPr>
          <w:rStyle w:val="dn"/>
        </w:rPr>
        <w:t>D</w:t>
      </w:r>
      <w:r w:rsidRPr="002C6392">
        <w:rPr>
          <w:rStyle w:val="dn"/>
        </w:rPr>
        <w:t>ětskou vesničku o rozloze 600 m</w:t>
      </w:r>
      <w:r w:rsidRPr="00123BE7">
        <w:rPr>
          <w:rStyle w:val="dn"/>
          <w:vertAlign w:val="superscript"/>
        </w:rPr>
        <w:t>2</w:t>
      </w:r>
      <w:r w:rsidRPr="002C6392">
        <w:rPr>
          <w:rStyle w:val="dn"/>
        </w:rPr>
        <w:t xml:space="preserve">. Na </w:t>
      </w:r>
      <w:r w:rsidRPr="002C6392">
        <w:rPr>
          <w:rStyle w:val="dn"/>
          <w:b/>
        </w:rPr>
        <w:t>Moravském náměstí</w:t>
      </w:r>
      <w:r w:rsidRPr="002C6392">
        <w:rPr>
          <w:rStyle w:val="dn"/>
        </w:rPr>
        <w:t xml:space="preserve"> nebudou chybět stánky s neziskovými organizacemi ani oblíbený stoh slámy, dětský historický kolotoč, vyhlídkové kolo a kluziště.  </w:t>
      </w:r>
    </w:p>
    <w:p w14:paraId="1ECAD7E2" w14:textId="77777777" w:rsidR="002C6392" w:rsidRPr="002C6392" w:rsidRDefault="002C6392" w:rsidP="002C6392">
      <w:pPr>
        <w:pStyle w:val="Text"/>
        <w:spacing w:after="170"/>
        <w:rPr>
          <w:rStyle w:val="dn"/>
          <w:b/>
        </w:rPr>
      </w:pPr>
      <w:r w:rsidRPr="002C6392">
        <w:rPr>
          <w:rStyle w:val="dn"/>
          <w:b/>
        </w:rPr>
        <w:t xml:space="preserve">Korzujte vánočním Brnem se svařákem v ruce </w:t>
      </w:r>
    </w:p>
    <w:p w14:paraId="1D64FAE0" w14:textId="1C653C30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Vánoční Brno </w:t>
      </w:r>
      <w:r w:rsidR="008022CF">
        <w:rPr>
          <w:rStyle w:val="dn"/>
        </w:rPr>
        <w:t xml:space="preserve">– </w:t>
      </w:r>
      <w:r w:rsidRPr="002C6392">
        <w:rPr>
          <w:rStyle w:val="dn"/>
        </w:rPr>
        <w:t xml:space="preserve">to nejsou jen náměstí a trhy, ale také útulná zákoutí dvorků a kaváren, která nabízejí speciální program, nebo umělecké a světelné instalace v ulicích, kostelích a nádvořích. </w:t>
      </w:r>
      <w:r w:rsidRPr="002C6392">
        <w:rPr>
          <w:rStyle w:val="dn"/>
          <w:i/>
        </w:rPr>
        <w:t>„Chceme rozšířit nabídku vánočního Brna, provést návštěvníky trhů městským centrem a nechat je zažít Brno ještě trochu jinak než mezi vánočními stánky. Do spolupráce se zapojily například Dům umění, Moravská galerie, KUMST, kostely v centru a také několik kaváren. Ve městě se objeví několik zajímavých světelných instalací –</w:t>
      </w:r>
      <w:r w:rsidRPr="002C6392">
        <w:rPr>
          <w:rStyle w:val="dn"/>
          <w:rFonts w:ascii="Tahoma" w:hAnsi="Tahoma" w:cs="Tahoma"/>
          <w:i/>
        </w:rPr>
        <w:t>⁠⁠</w:t>
      </w:r>
      <w:r w:rsidRPr="002C6392">
        <w:rPr>
          <w:rStyle w:val="dn"/>
          <w:i/>
        </w:rPr>
        <w:t xml:space="preserve"> nebude chybět miláček loňských Vánoc, drak ve svetru na Staré radnici, v Denisových sadech se objeví nápis Love od Davida Možného, novou, zatím tajnou dračí instalaci chystáme na Skácelově kašně (odhalíme </w:t>
      </w:r>
      <w:r w:rsidR="007634D9">
        <w:rPr>
          <w:rStyle w:val="dn"/>
          <w:i/>
        </w:rPr>
        <w:t xml:space="preserve">ji </w:t>
      </w:r>
      <w:r w:rsidRPr="002C6392">
        <w:rPr>
          <w:rStyle w:val="dn"/>
          <w:i/>
        </w:rPr>
        <w:t xml:space="preserve">při rozsvícení stromu), na kašně na piazzettě před Janáčkovým divadlem bude znovu </w:t>
      </w:r>
      <w:proofErr w:type="spellStart"/>
      <w:r w:rsidRPr="002C6392">
        <w:rPr>
          <w:rStyle w:val="dn"/>
          <w:i/>
        </w:rPr>
        <w:t>fotopoint</w:t>
      </w:r>
      <w:proofErr w:type="spellEnd"/>
      <w:r w:rsidRPr="002C6392">
        <w:rPr>
          <w:rStyle w:val="dn"/>
          <w:i/>
        </w:rPr>
        <w:t xml:space="preserve">. A to není všechno. Úplnou novinkou bude telemost na náměstí Svobody, který v době adventu </w:t>
      </w:r>
      <w:r w:rsidR="007634D9" w:rsidRPr="002C6392">
        <w:rPr>
          <w:rStyle w:val="dn"/>
          <w:i/>
        </w:rPr>
        <w:t>spojí</w:t>
      </w:r>
      <w:r w:rsidR="007634D9">
        <w:rPr>
          <w:rStyle w:val="dn"/>
          <w:i/>
        </w:rPr>
        <w:t xml:space="preserve"> </w:t>
      </w:r>
      <w:r w:rsidRPr="002C6392">
        <w:rPr>
          <w:rStyle w:val="dn"/>
          <w:i/>
        </w:rPr>
        <w:t xml:space="preserve">Brno s irským </w:t>
      </w:r>
      <w:proofErr w:type="spellStart"/>
      <w:r w:rsidRPr="002C6392">
        <w:rPr>
          <w:rStyle w:val="dn"/>
          <w:i/>
        </w:rPr>
        <w:t>Waterfordem</w:t>
      </w:r>
      <w:proofErr w:type="spellEnd"/>
      <w:r w:rsidRPr="002C6392">
        <w:rPr>
          <w:rStyle w:val="dn"/>
          <w:i/>
        </w:rPr>
        <w:t>, držitelem titulu Evropské město Vánoc 2024 v kategorii měst pod 100 000 obyvatel,</w:t>
      </w:r>
      <w:r w:rsidR="007634D9">
        <w:rPr>
          <w:rStyle w:val="dn"/>
          <w:i/>
        </w:rPr>
        <w:t>“</w:t>
      </w:r>
      <w:r w:rsidRPr="002C6392">
        <w:rPr>
          <w:rStyle w:val="dn"/>
        </w:rPr>
        <w:t xml:space="preserve"> vypočítala </w:t>
      </w:r>
      <w:r w:rsidRPr="002C6392">
        <w:rPr>
          <w:rStyle w:val="dn"/>
          <w:b/>
        </w:rPr>
        <w:t xml:space="preserve">Jana </w:t>
      </w:r>
      <w:proofErr w:type="spellStart"/>
      <w:r w:rsidRPr="002C6392">
        <w:rPr>
          <w:rStyle w:val="dn"/>
          <w:b/>
        </w:rPr>
        <w:t>Janulíková</w:t>
      </w:r>
      <w:proofErr w:type="spellEnd"/>
      <w:r w:rsidRPr="002C6392">
        <w:rPr>
          <w:rStyle w:val="dn"/>
        </w:rPr>
        <w:t xml:space="preserve">.  </w:t>
      </w:r>
    </w:p>
    <w:p w14:paraId="029D7BF6" w14:textId="25A53F1C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Během adventu </w:t>
      </w:r>
      <w:r w:rsidR="008D26A3">
        <w:rPr>
          <w:rStyle w:val="dn"/>
        </w:rPr>
        <w:t xml:space="preserve">se </w:t>
      </w:r>
      <w:r w:rsidRPr="002C6392">
        <w:rPr>
          <w:rStyle w:val="dn"/>
        </w:rPr>
        <w:t xml:space="preserve">otevře i několik kostelů, například kostel sv. Jakuba nebo kostel sv. Maří Magdalény, ve kterých najdete také umělecká díla. </w:t>
      </w:r>
      <w:r w:rsidR="008D26A3">
        <w:rPr>
          <w:rStyle w:val="dn"/>
        </w:rPr>
        <w:t>„</w:t>
      </w:r>
      <w:r w:rsidRPr="002C6392">
        <w:rPr>
          <w:rStyle w:val="dn"/>
        </w:rPr>
        <w:t>Buď v</w:t>
      </w:r>
      <w:r w:rsidR="008D26A3">
        <w:rPr>
          <w:rStyle w:val="dn"/>
        </w:rPr>
        <w:t> </w:t>
      </w:r>
      <w:r w:rsidRPr="002C6392">
        <w:rPr>
          <w:rStyle w:val="dn"/>
        </w:rPr>
        <w:t>klidu</w:t>
      </w:r>
      <w:r w:rsidR="008D26A3">
        <w:rPr>
          <w:rStyle w:val="dn"/>
        </w:rPr>
        <w:t>“</w:t>
      </w:r>
      <w:r w:rsidRPr="002C6392">
        <w:rPr>
          <w:rStyle w:val="dn"/>
        </w:rPr>
        <w:t xml:space="preserve"> bude vybízet neonový nápis na Kapucínském náměstí na schodech k Biskupskému dvoru a doplní jej světelný design v uličce pod schody. Atraktivní světelné i interaktivní instalace můžete objevovat na hradě Špilberku (</w:t>
      </w:r>
      <w:r w:rsidR="008D26A3">
        <w:rPr>
          <w:rStyle w:val="dn"/>
        </w:rPr>
        <w:t>s</w:t>
      </w:r>
      <w:r w:rsidRPr="002C6392">
        <w:rPr>
          <w:rStyle w:val="dn"/>
        </w:rPr>
        <w:t xml:space="preserve">větelný park) nebo ve Vodojemech Žlutý kopec (vnitřní i venkovní díla). </w:t>
      </w:r>
    </w:p>
    <w:p w14:paraId="6FD1DE52" w14:textId="54B0EE9D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Na náměstí Svobody přibude jeden speciální charitativní stánek podobně výrazného designu jako Zimní bar, </w:t>
      </w:r>
      <w:r w:rsidRPr="002C6392">
        <w:rPr>
          <w:rStyle w:val="dn"/>
          <w:b/>
        </w:rPr>
        <w:t>Ateliér Zvonaře a Hrnčířky</w:t>
      </w:r>
      <w:r w:rsidRPr="002C6392">
        <w:rPr>
          <w:rStyle w:val="dn"/>
        </w:rPr>
        <w:t xml:space="preserve">, ve kterém si můžete zakoupit vánoční rolničku, která pomáhá. Výtěžek z prodeje rolniček bude rozdělen rovným dílem na konkrétní pomoc pro Dětský domov Dagmar a Nadační fond Emil.  </w:t>
      </w:r>
    </w:p>
    <w:p w14:paraId="0ED523D7" w14:textId="0F5D03E7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Všechna vánoční místa najdete na webu Brněnských Vánoc a v tištěné mapě. Na toulky vánočním Brnem můžete vyrazit i s </w:t>
      </w:r>
      <w:proofErr w:type="spellStart"/>
      <w:r w:rsidRPr="002C6392">
        <w:rPr>
          <w:rStyle w:val="dn"/>
        </w:rPr>
        <w:t>Auten</w:t>
      </w:r>
      <w:r w:rsidR="007B4156">
        <w:rPr>
          <w:rStyle w:val="dn"/>
        </w:rPr>
        <w:t>TIC</w:t>
      </w:r>
      <w:r w:rsidRPr="002C6392">
        <w:rPr>
          <w:rStyle w:val="dn"/>
        </w:rPr>
        <w:t>kými</w:t>
      </w:r>
      <w:proofErr w:type="spellEnd"/>
      <w:r w:rsidRPr="002C6392">
        <w:rPr>
          <w:rStyle w:val="dn"/>
        </w:rPr>
        <w:t xml:space="preserve"> prohlídkami s průvodcem nebo s interaktivní hrou Brno Game od Ateliéru duchů. </w:t>
      </w:r>
    </w:p>
    <w:p w14:paraId="42D95C0D" w14:textId="756AA337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Na trzích ani letos nebude chybět dobročinný projekt </w:t>
      </w:r>
      <w:r w:rsidRPr="002C6392">
        <w:rPr>
          <w:rStyle w:val="dn"/>
          <w:b/>
        </w:rPr>
        <w:t>Daruj kelímek</w:t>
      </w:r>
      <w:r w:rsidRPr="002C6392">
        <w:rPr>
          <w:rStyle w:val="dn"/>
        </w:rPr>
        <w:t>, díky němuž můžete darovat vratnou zálohu za kelímek od nápojů zakoupených na trzích jedn</w:t>
      </w:r>
      <w:r w:rsidR="00A549C9">
        <w:rPr>
          <w:rStyle w:val="dn"/>
        </w:rPr>
        <w:t>é</w:t>
      </w:r>
      <w:r w:rsidRPr="002C6392">
        <w:rPr>
          <w:rStyle w:val="dn"/>
        </w:rPr>
        <w:t xml:space="preserve"> z 18 dobročinných organizací. </w:t>
      </w:r>
    </w:p>
    <w:p w14:paraId="45B0F792" w14:textId="77777777" w:rsidR="00AB461D" w:rsidRDefault="00AB461D" w:rsidP="002C6392">
      <w:pPr>
        <w:pStyle w:val="Text"/>
        <w:spacing w:after="170"/>
        <w:rPr>
          <w:rStyle w:val="dn"/>
          <w:b/>
        </w:rPr>
      </w:pPr>
    </w:p>
    <w:p w14:paraId="3AA4E664" w14:textId="14DEE2D6" w:rsidR="002C6392" w:rsidRPr="002C6392" w:rsidRDefault="002C6392" w:rsidP="002C6392">
      <w:pPr>
        <w:pStyle w:val="Text"/>
        <w:spacing w:after="170"/>
        <w:rPr>
          <w:rStyle w:val="dn"/>
          <w:b/>
        </w:rPr>
      </w:pPr>
      <w:r w:rsidRPr="002C6392">
        <w:rPr>
          <w:rStyle w:val="dn"/>
          <w:b/>
        </w:rPr>
        <w:lastRenderedPageBreak/>
        <w:t xml:space="preserve">Drak ve svetru na hrncích, ponožkách i z plyše </w:t>
      </w:r>
    </w:p>
    <w:p w14:paraId="790F793B" w14:textId="08E646EB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 xml:space="preserve">Vizuální styl Brněnských Vánoc letos zůstal v rukou umělkyně Venduly </w:t>
      </w:r>
      <w:proofErr w:type="spellStart"/>
      <w:r w:rsidRPr="002C6392">
        <w:rPr>
          <w:rStyle w:val="dn"/>
        </w:rPr>
        <w:t>Pucharové</w:t>
      </w:r>
      <w:proofErr w:type="spellEnd"/>
      <w:r w:rsidRPr="002C6392">
        <w:rPr>
          <w:rStyle w:val="dn"/>
        </w:rPr>
        <w:t xml:space="preserve"> Kramářové. Hlavním motivem jejího nezaměnitelného ornamentálního stylu se tentokrát stal drak ve svetru, kterého si všichni loni </w:t>
      </w:r>
      <w:r w:rsidR="00AB461D" w:rsidRPr="002C6392">
        <w:rPr>
          <w:rStyle w:val="dn"/>
        </w:rPr>
        <w:t>tak</w:t>
      </w:r>
      <w:r w:rsidR="00AB461D">
        <w:rPr>
          <w:rStyle w:val="dn"/>
        </w:rPr>
        <w:t xml:space="preserve"> </w:t>
      </w:r>
      <w:r w:rsidRPr="002C6392">
        <w:rPr>
          <w:rStyle w:val="dn"/>
        </w:rPr>
        <w:t xml:space="preserve">oblíbili. Doprovází jej také další zvířátka, například liška, která odkazuje ke 100letému výročí od prvního uvedení opery Příběhy lišky Bystroušky Leoše Janáčka dle povídky od Rudolfa </w:t>
      </w:r>
      <w:proofErr w:type="spellStart"/>
      <w:r w:rsidRPr="002C6392">
        <w:rPr>
          <w:rStyle w:val="dn"/>
        </w:rPr>
        <w:t>Těsnohlídka</w:t>
      </w:r>
      <w:proofErr w:type="spellEnd"/>
      <w:r w:rsidRPr="002C6392">
        <w:rPr>
          <w:rStyle w:val="dn"/>
        </w:rPr>
        <w:t xml:space="preserve">. Hravé motivy se objeví na plecháčcích, plátěných taškách, čokoládách, odznáčcích, mentolkách a také na teplých ponožkách. </w:t>
      </w:r>
    </w:p>
    <w:p w14:paraId="6E2C158C" w14:textId="30B0ED97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  <w:i/>
        </w:rPr>
        <w:t>„Drak ve svetru neboli #drakNAHAKU se stal loňským hitem Vánoc, a proto nejenže letos svítící svetr v barvách Brna oblékne znovu, ale budete si ho na památku moci zakoupit v podobě plyšového draka s vyměnitelným svetříkem ušitého lokálním výrobcem,</w:t>
      </w:r>
      <w:r w:rsidR="00AB461D">
        <w:rPr>
          <w:rStyle w:val="dn"/>
          <w:i/>
        </w:rPr>
        <w:t>“</w:t>
      </w:r>
      <w:r w:rsidRPr="002C6392">
        <w:rPr>
          <w:rStyle w:val="dn"/>
        </w:rPr>
        <w:t xml:space="preserve"> zmínila </w:t>
      </w:r>
      <w:r w:rsidRPr="00AB461D">
        <w:rPr>
          <w:rStyle w:val="dn"/>
          <w:b/>
          <w:bCs/>
        </w:rPr>
        <w:t xml:space="preserve">Jana </w:t>
      </w:r>
      <w:proofErr w:type="spellStart"/>
      <w:r w:rsidRPr="00AB461D">
        <w:rPr>
          <w:rStyle w:val="dn"/>
          <w:b/>
          <w:bCs/>
        </w:rPr>
        <w:t>Janulíková</w:t>
      </w:r>
      <w:proofErr w:type="spellEnd"/>
      <w:r w:rsidRPr="002C6392">
        <w:rPr>
          <w:rStyle w:val="dn"/>
        </w:rPr>
        <w:t xml:space="preserve">. </w:t>
      </w:r>
    </w:p>
    <w:p w14:paraId="352C2D26" w14:textId="5D627A70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>Loňské autorské hrnky a skleničky z kolekce Bruna letos doplní či</w:t>
      </w:r>
      <w:r>
        <w:rPr>
          <w:rStyle w:val="dn"/>
        </w:rPr>
        <w:t>ré a perleťové espresso hrnky s </w:t>
      </w:r>
      <w:r w:rsidRPr="002C6392">
        <w:rPr>
          <w:rStyle w:val="dn"/>
        </w:rPr>
        <w:t xml:space="preserve">podšálky a šampusky. V nabídce pro nejmenší přibude dřevěná hračka Brněnský orloj. Vánoční kolekce jsou tradičně připravovány ve spolupráci s místními umělci a výrobci a podporují tak lokální ekonomiku a udržitelnost. </w:t>
      </w:r>
    </w:p>
    <w:p w14:paraId="20780A9C" w14:textId="49BA3D96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  <w:b/>
        </w:rPr>
        <w:t>Oficiálním průvodcem vánočním Brnem</w:t>
      </w:r>
      <w:r w:rsidRPr="002C6392">
        <w:rPr>
          <w:rStyle w:val="dn"/>
        </w:rPr>
        <w:t xml:space="preserve"> jsou webové stránky </w:t>
      </w:r>
      <w:hyperlink r:id="rId12" w:history="1">
        <w:r w:rsidRPr="007D5501">
          <w:rPr>
            <w:rStyle w:val="Hypertextovodkaz"/>
          </w:rPr>
          <w:t>www.brnenskevanoce.cz</w:t>
        </w:r>
      </w:hyperlink>
      <w:r>
        <w:rPr>
          <w:rStyle w:val="dn"/>
        </w:rPr>
        <w:t xml:space="preserve">. </w:t>
      </w:r>
      <w:r w:rsidRPr="002C6392">
        <w:rPr>
          <w:rStyle w:val="dn"/>
        </w:rPr>
        <w:t xml:space="preserve">Najdete na nich veškerý kulturní program, mapy jednotlivých náměstí i všechna místa vánočního Brna. Brněnské Vánoce mají také svou aplikaci, která je dostupná na zařízeních Android i iOS. </w:t>
      </w:r>
    </w:p>
    <w:p w14:paraId="4B72E6EA" w14:textId="7E468334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>23. 10. 2024</w:t>
      </w:r>
    </w:p>
    <w:p w14:paraId="69614913" w14:textId="77777777" w:rsidR="002C6392" w:rsidRDefault="002C6392" w:rsidP="002C6392">
      <w:pPr>
        <w:pStyle w:val="Text"/>
        <w:spacing w:after="170"/>
        <w:rPr>
          <w:rStyle w:val="dn"/>
          <w:b/>
        </w:rPr>
      </w:pPr>
    </w:p>
    <w:p w14:paraId="43057220" w14:textId="26000234" w:rsidR="002C6392" w:rsidRPr="002C6392" w:rsidRDefault="002C6392" w:rsidP="002C6392">
      <w:pPr>
        <w:pStyle w:val="Text"/>
        <w:spacing w:after="170"/>
        <w:rPr>
          <w:rStyle w:val="dn"/>
          <w:b/>
        </w:rPr>
      </w:pPr>
      <w:r w:rsidRPr="002C6392">
        <w:rPr>
          <w:rStyle w:val="dn"/>
          <w:b/>
        </w:rPr>
        <w:t xml:space="preserve">Brněnské Vánoce </w:t>
      </w:r>
    </w:p>
    <w:p w14:paraId="41705A29" w14:textId="4947AC80" w:rsidR="002C6392" w:rsidRPr="002C6392" w:rsidRDefault="002C6392" w:rsidP="002C6392">
      <w:pPr>
        <w:pStyle w:val="Text"/>
        <w:spacing w:after="170"/>
        <w:rPr>
          <w:rStyle w:val="dn"/>
        </w:rPr>
      </w:pPr>
      <w:r w:rsidRPr="002C6392">
        <w:rPr>
          <w:rStyle w:val="dn"/>
        </w:rPr>
        <w:t>22.11</w:t>
      </w:r>
      <w:r w:rsidR="00AB461D">
        <w:rPr>
          <w:rStyle w:val="dn"/>
        </w:rPr>
        <w:t>.</w:t>
      </w:r>
      <w:r w:rsidRPr="002C6392">
        <w:rPr>
          <w:rStyle w:val="dn"/>
        </w:rPr>
        <w:t xml:space="preserve"> – 23. 12. 2024 </w:t>
      </w:r>
    </w:p>
    <w:p w14:paraId="3D96E085" w14:textId="148029A7" w:rsidR="002C6392" w:rsidRPr="002C6392" w:rsidRDefault="00AB461D" w:rsidP="002C6392">
      <w:pPr>
        <w:pStyle w:val="Text"/>
        <w:spacing w:after="170"/>
        <w:rPr>
          <w:rStyle w:val="dn"/>
        </w:rPr>
      </w:pPr>
      <w:hyperlink r:id="rId13" w:history="1">
        <w:r w:rsidR="002C6392" w:rsidRPr="007D5501">
          <w:rPr>
            <w:rStyle w:val="Hypertextovodkaz"/>
          </w:rPr>
          <w:t>www.brnenskevanoce.cz</w:t>
        </w:r>
      </w:hyperlink>
      <w:r w:rsidR="002C6392">
        <w:rPr>
          <w:rStyle w:val="dn"/>
        </w:rPr>
        <w:t xml:space="preserve"> </w:t>
      </w:r>
    </w:p>
    <w:p w14:paraId="64B0D4DA" w14:textId="412F9084" w:rsidR="002C6392" w:rsidRPr="002C6392" w:rsidRDefault="002C6392" w:rsidP="002C6392">
      <w:pPr>
        <w:pStyle w:val="Text"/>
        <w:spacing w:after="170"/>
      </w:pPr>
      <w:r w:rsidRPr="002C6392">
        <w:rPr>
          <w:rStyle w:val="dn"/>
        </w:rPr>
        <w:t>FB i IG: @brnenskevanoce</w:t>
      </w:r>
      <w:bookmarkStart w:id="0" w:name="_Hlk160727441"/>
      <w:bookmarkEnd w:id="0"/>
    </w:p>
    <w:sectPr w:rsidR="002C6392" w:rsidRPr="002C6392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1AB86" w14:textId="77777777" w:rsidR="0009725B" w:rsidRDefault="0009725B">
      <w:r>
        <w:separator/>
      </w:r>
    </w:p>
  </w:endnote>
  <w:endnote w:type="continuationSeparator" w:id="0">
    <w:p w14:paraId="282F3EE2" w14:textId="77777777" w:rsidR="0009725B" w:rsidRDefault="0009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1B360" w14:textId="77777777" w:rsidR="0009725B" w:rsidRDefault="0009725B">
      <w:r>
        <w:separator/>
      </w:r>
    </w:p>
  </w:footnote>
  <w:footnote w:type="continuationSeparator" w:id="0">
    <w:p w14:paraId="7E1C51C9" w14:textId="77777777" w:rsidR="0009725B" w:rsidRDefault="0009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 w16cid:durableId="1902055251">
    <w:abstractNumId w:val="1"/>
  </w:num>
  <w:num w:numId="2" w16cid:durableId="1736008212">
    <w:abstractNumId w:val="0"/>
  </w:num>
  <w:num w:numId="3" w16cid:durableId="1924561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EFB"/>
    <w:rsid w:val="000336DB"/>
    <w:rsid w:val="0005251B"/>
    <w:rsid w:val="000908AD"/>
    <w:rsid w:val="0009725B"/>
    <w:rsid w:val="00120A6E"/>
    <w:rsid w:val="00123BE7"/>
    <w:rsid w:val="00136EA9"/>
    <w:rsid w:val="00252529"/>
    <w:rsid w:val="00273BDF"/>
    <w:rsid w:val="0028564D"/>
    <w:rsid w:val="00292ADA"/>
    <w:rsid w:val="002B6908"/>
    <w:rsid w:val="002C6392"/>
    <w:rsid w:val="00351887"/>
    <w:rsid w:val="00413B6D"/>
    <w:rsid w:val="004223BA"/>
    <w:rsid w:val="004E2D17"/>
    <w:rsid w:val="004F5373"/>
    <w:rsid w:val="00573E61"/>
    <w:rsid w:val="00702F58"/>
    <w:rsid w:val="007634D9"/>
    <w:rsid w:val="007B4156"/>
    <w:rsid w:val="007B47D5"/>
    <w:rsid w:val="007D3D26"/>
    <w:rsid w:val="008022CF"/>
    <w:rsid w:val="008A0FDA"/>
    <w:rsid w:val="008D26A3"/>
    <w:rsid w:val="008D5805"/>
    <w:rsid w:val="0099113A"/>
    <w:rsid w:val="009A676F"/>
    <w:rsid w:val="00A452BE"/>
    <w:rsid w:val="00A549C9"/>
    <w:rsid w:val="00A6072D"/>
    <w:rsid w:val="00AB461D"/>
    <w:rsid w:val="00B02FD3"/>
    <w:rsid w:val="00B34928"/>
    <w:rsid w:val="00BB086A"/>
    <w:rsid w:val="00BD5357"/>
    <w:rsid w:val="00C22EFB"/>
    <w:rsid w:val="00C5753E"/>
    <w:rsid w:val="00CA5C39"/>
    <w:rsid w:val="00CB40B6"/>
    <w:rsid w:val="00CD22FA"/>
    <w:rsid w:val="00D526A9"/>
    <w:rsid w:val="00D830BF"/>
    <w:rsid w:val="00D835C0"/>
    <w:rsid w:val="00D992C5"/>
    <w:rsid w:val="00DC420E"/>
    <w:rsid w:val="00E07C53"/>
    <w:rsid w:val="00E47991"/>
    <w:rsid w:val="00E535E9"/>
    <w:rsid w:val="00EF6A4C"/>
    <w:rsid w:val="00F52923"/>
    <w:rsid w:val="00F64823"/>
    <w:rsid w:val="0F6E1D6F"/>
    <w:rsid w:val="61E76E05"/>
    <w:rsid w:val="63929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rnenskevanoce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rnenskevanoce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CED09A-B551-4A1B-A7F0-E2F79FBCF713}">
  <ds:schemaRefs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AB8F99B-5B9E-42FC-8F10-2C60E86B3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1657</Words>
  <Characters>9783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11418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Gregorová Zuzana (MMB_TIS)</cp:lastModifiedBy>
  <cp:revision>16</cp:revision>
  <cp:lastPrinted>2022-05-23T06:12:00Z</cp:lastPrinted>
  <dcterms:created xsi:type="dcterms:W3CDTF">2024-10-23T09:52:00Z</dcterms:created>
  <dcterms:modified xsi:type="dcterms:W3CDTF">2024-10-23T10:52:00Z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