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3D375" w14:textId="02621865" w:rsidR="00EA574E" w:rsidRDefault="00C6580D" w:rsidP="2F08C514">
      <w:pPr>
        <w:pStyle w:val="Nadpis1"/>
        <w:numPr>
          <w:ilvl w:val="0"/>
          <w:numId w:val="0"/>
        </w:numPr>
        <w:spacing w:after="960"/>
        <w:ind w:hanging="6"/>
        <w:sectPr w:rsidR="00EA574E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 w:rsidRPr="2F08C514">
        <w:rPr>
          <w:color w:val="000000" w:themeColor="text1"/>
        </w:rPr>
        <w:t xml:space="preserve">Léto v Brně: festivaly každý týden, hvězdy </w:t>
      </w:r>
      <w:proofErr w:type="spellStart"/>
      <w:r w:rsidRPr="2F08C514">
        <w:rPr>
          <w:color w:val="000000" w:themeColor="text1"/>
        </w:rPr>
        <w:t>Michelin</w:t>
      </w:r>
      <w:proofErr w:type="spellEnd"/>
      <w:r w:rsidRPr="2F08C514">
        <w:rPr>
          <w:color w:val="000000" w:themeColor="text1"/>
        </w:rPr>
        <w:t xml:space="preserve"> i světový motorsport</w:t>
      </w:r>
      <w:r w:rsidR="00C120DF"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AA9654" wp14:editId="3A5604C2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348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EF49DF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2F1E75F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5460EE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1BB6F3F6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5593F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54B9ECD2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7BBF26ED" w14:textId="2C0BBBDC" w:rsidR="00EA574E" w:rsidRDefault="00C27749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2" w:history="1">
                              <w:r w:rsidR="004F585D" w:rsidRPr="00286AEB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65F2ADF0" w14:textId="5932A004" w:rsidR="004F585D" w:rsidRDefault="004F585D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39481AC3" w14:textId="23988E12" w:rsidR="004F585D" w:rsidRDefault="004F585D" w:rsidP="004F585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Adéla Nováková</w:t>
                            </w:r>
                          </w:p>
                          <w:p w14:paraId="4FA27EA5" w14:textId="7755CA28" w:rsidR="004F585D" w:rsidRDefault="004F585D" w:rsidP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Cs/>
                              </w:rPr>
                              <w:t>725 047 </w:t>
                            </w:r>
                            <w:r w:rsidRPr="004F585D">
                              <w:rPr>
                                <w:bCs/>
                              </w:rPr>
                              <w:t>701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hyperlink r:id="rId13" w:history="1">
                              <w:r w:rsidRPr="00286AEB">
                                <w:rPr>
                                  <w:rStyle w:val="Hypertextovodkaz"/>
                                  <w:bCs/>
                                </w:rPr>
                                <w:t>novakova@ticbrno.cz</w:t>
                              </w:r>
                            </w:hyperlink>
                          </w:p>
                          <w:p w14:paraId="0631A308" w14:textId="77777777" w:rsidR="004F585D" w:rsidRDefault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F454ED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50EEEBAB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A9654" id="Shape1" o:spid="_x0000_s1026" style="position:absolute;margin-left:20.15pt;margin-top:141.15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" o:allowincell="f" filled="f" stroked="f" strokeweight="0">
                <v:textbox style="mso-fit-shape-to-text:t" inset="0,0,0,0">
                  <w:txbxContent>
                    <w:p w14:paraId="5CEF49DF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2F1E75F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5460EE9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1BB6F3F6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5593F">
                        <w:rPr>
                          <w:b/>
                          <w:bCs/>
                        </w:rPr>
                        <w:t>Bánovská</w:t>
                      </w:r>
                    </w:p>
                    <w:p w14:paraId="54B9ECD2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7BBF26ED" w14:textId="2C0BBBDC" w:rsidR="00EA574E" w:rsidRDefault="00C27749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4" w:history="1">
                        <w:r w:rsidR="004F585D" w:rsidRPr="00286AEB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65F2ADF0" w14:textId="5932A004" w:rsidR="004F585D" w:rsidRDefault="004F585D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39481AC3" w14:textId="23988E12" w:rsidR="004F585D" w:rsidRDefault="004F585D" w:rsidP="004F585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Adéla Nováková</w:t>
                      </w:r>
                    </w:p>
                    <w:p w14:paraId="4FA27EA5" w14:textId="7755CA28" w:rsidR="004F585D" w:rsidRDefault="004F585D" w:rsidP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bCs/>
                        </w:rPr>
                        <w:t>725 047 </w:t>
                      </w:r>
                      <w:r w:rsidRPr="004F585D">
                        <w:rPr>
                          <w:bCs/>
                        </w:rPr>
                        <w:t>701</w:t>
                      </w:r>
                      <w:r>
                        <w:rPr>
                          <w:bCs/>
                        </w:rPr>
                        <w:t xml:space="preserve"> </w:t>
                      </w:r>
                      <w:hyperlink r:id="rId15" w:history="1">
                        <w:r w:rsidRPr="00286AEB">
                          <w:rPr>
                            <w:rStyle w:val="Hypertextovodkaz"/>
                            <w:bCs/>
                          </w:rPr>
                          <w:t>novakova@ticbrno.cz</w:t>
                        </w:r>
                      </w:hyperlink>
                    </w:p>
                    <w:p w14:paraId="0631A308" w14:textId="77777777" w:rsidR="004F585D" w:rsidRDefault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14:paraId="6F454ED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50EEEBAB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552BC44" w14:textId="3B1F19C1" w:rsidR="00823130" w:rsidRPr="00823130" w:rsidRDefault="00823130" w:rsidP="00AE7F54">
      <w:pPr>
        <w:spacing w:after="120"/>
      </w:pPr>
      <w:r w:rsidRPr="00823130">
        <w:t xml:space="preserve">Tisková zpráva, </w:t>
      </w:r>
      <w:r w:rsidR="004F585D">
        <w:t xml:space="preserve">Brno, </w:t>
      </w:r>
      <w:r w:rsidR="00CD4A5D">
        <w:t>20</w:t>
      </w:r>
      <w:r w:rsidR="0094604A">
        <w:t>. 5</w:t>
      </w:r>
      <w:r w:rsidRPr="00823130">
        <w:t>. 2026</w:t>
      </w:r>
    </w:p>
    <w:p w14:paraId="5452C9B1" w14:textId="42D76E93" w:rsidR="00131820" w:rsidRDefault="00131820" w:rsidP="00AE7F54">
      <w:pPr>
        <w:spacing w:after="120"/>
        <w:rPr>
          <w:b/>
        </w:rPr>
      </w:pPr>
      <w:bookmarkStart w:id="0" w:name="_Hlk220919838"/>
      <w:r w:rsidRPr="00131820">
        <w:rPr>
          <w:b/>
        </w:rPr>
        <w:t xml:space="preserve">Brno letos prožije výjimečné léto. Festivaly se tu střídají týden po týdnu, Masarykův okruh hostí druhý ročník </w:t>
      </w:r>
      <w:proofErr w:type="spellStart"/>
      <w:r w:rsidRPr="00131820">
        <w:rPr>
          <w:b/>
        </w:rPr>
        <w:t>MotoGP</w:t>
      </w:r>
      <w:proofErr w:type="spellEnd"/>
      <w:r w:rsidRPr="00131820">
        <w:rPr>
          <w:b/>
        </w:rPr>
        <w:t xml:space="preserve"> v novém červnovém termínu a gastronomická scéna – oceněná průvodci </w:t>
      </w:r>
      <w:proofErr w:type="spellStart"/>
      <w:r w:rsidRPr="00131820">
        <w:rPr>
          <w:b/>
        </w:rPr>
        <w:t>Michelin</w:t>
      </w:r>
      <w:proofErr w:type="spellEnd"/>
      <w:r w:rsidRPr="00131820">
        <w:rPr>
          <w:b/>
        </w:rPr>
        <w:t xml:space="preserve"> i </w:t>
      </w:r>
      <w:proofErr w:type="spellStart"/>
      <w:r w:rsidRPr="00131820">
        <w:rPr>
          <w:b/>
        </w:rPr>
        <w:t>Gault&amp;Millau</w:t>
      </w:r>
      <w:proofErr w:type="spellEnd"/>
      <w:r w:rsidRPr="00131820">
        <w:rPr>
          <w:b/>
        </w:rPr>
        <w:t xml:space="preserve"> – potvrzuje, že jihomoravská metropole patří ke kulinářské špičce střední Evropy. K tomu výjimečná jubilea vily Tugendhat a tajemné podzemí, které láká víc návštěvníků než kdy dřív. V létě je zkrátka dobrý důvod jet do Brna. </w:t>
      </w:r>
    </w:p>
    <w:p w14:paraId="59EA4C06" w14:textId="3F8B7FCA" w:rsidR="00C922EF" w:rsidRPr="00C922EF" w:rsidRDefault="00C922EF" w:rsidP="00AE7F54">
      <w:pPr>
        <w:spacing w:after="120"/>
        <w:rPr>
          <w:bCs/>
        </w:rPr>
      </w:pPr>
      <w:r w:rsidRPr="00C922EF">
        <w:rPr>
          <w:bCs/>
          <w:i/>
          <w:iCs/>
        </w:rPr>
        <w:t xml:space="preserve">„Brno žije létem naplno – festivaly, světová jména na pódiu i na okruhu, oceněné restaurace </w:t>
      </w:r>
      <w:r w:rsidRPr="00CD4A5D">
        <w:rPr>
          <w:i/>
          <w:iCs/>
        </w:rPr>
        <w:t>a</w:t>
      </w:r>
      <w:r>
        <w:t> </w:t>
      </w:r>
      <w:r w:rsidRPr="00CD4A5D">
        <w:rPr>
          <w:i/>
          <w:iCs/>
        </w:rPr>
        <w:t>architektura</w:t>
      </w:r>
      <w:r w:rsidRPr="00C922EF">
        <w:rPr>
          <w:bCs/>
          <w:i/>
          <w:iCs/>
        </w:rPr>
        <w:t>, která vás dostane. V Brně se něco děje minimálně každý víkend, ale zároveň vás nikdo nebude soudit, ani když si budete jen tak v klidu užívat moře brněnských gastro zahrádek. Letošní sezóna je výjimečná a my rádi ukážeme, proč stojí za to vyměnit dovolenkový resort za brněnské centrum,“ </w:t>
      </w:r>
      <w:r w:rsidRPr="00C922EF">
        <w:rPr>
          <w:bCs/>
        </w:rPr>
        <w:t>láká</w:t>
      </w:r>
      <w:r w:rsidRPr="00C922EF">
        <w:rPr>
          <w:bCs/>
          <w:i/>
          <w:iCs/>
        </w:rPr>
        <w:t> </w:t>
      </w:r>
      <w:r w:rsidRPr="00C922EF">
        <w:rPr>
          <w:b/>
          <w:bCs/>
        </w:rPr>
        <w:t>Jana Janulíková, ředitelka TIC BRNO</w:t>
      </w:r>
      <w:r w:rsidRPr="00C922EF">
        <w:rPr>
          <w:bCs/>
        </w:rPr>
        <w:t> </w:t>
      </w:r>
    </w:p>
    <w:p w14:paraId="0C7364DD" w14:textId="77777777" w:rsidR="00C922EF" w:rsidRPr="00C922EF" w:rsidRDefault="00C922EF" w:rsidP="00AE7F54">
      <w:pPr>
        <w:spacing w:after="120"/>
        <w:rPr>
          <w:b/>
          <w:bCs/>
        </w:rPr>
      </w:pPr>
      <w:r w:rsidRPr="00C922EF">
        <w:rPr>
          <w:b/>
          <w:bCs/>
        </w:rPr>
        <w:t>Festival za festivalem – každý týden jiný rytmus </w:t>
      </w:r>
    </w:p>
    <w:p w14:paraId="41F12E3A" w14:textId="77777777" w:rsidR="00C922EF" w:rsidRPr="00C922EF" w:rsidRDefault="00C922EF" w:rsidP="00AE7F54">
      <w:pPr>
        <w:spacing w:after="120"/>
        <w:rPr>
          <w:bCs/>
        </w:rPr>
      </w:pPr>
      <w:r w:rsidRPr="00C922EF">
        <w:rPr>
          <w:bCs/>
        </w:rPr>
        <w:t>Brno je kreativní město hudby UNESCO a v létě to pozná každý, kdo přijede. Festivalový kalendář je nabitý od června do konce srpna – skoro každý víkend se něco děje a každá akce oslovuje jiné publikum. </w:t>
      </w:r>
    </w:p>
    <w:p w14:paraId="5C874CE5" w14:textId="00059484" w:rsidR="00C922EF" w:rsidRPr="00C922EF" w:rsidRDefault="00C922EF" w:rsidP="00AE7F54">
      <w:pPr>
        <w:spacing w:after="120"/>
        <w:rPr>
          <w:bCs/>
        </w:rPr>
      </w:pPr>
      <w:r w:rsidRPr="00C922EF">
        <w:rPr>
          <w:bCs/>
        </w:rPr>
        <w:t>Celým létem se prolíná multižánrový </w:t>
      </w:r>
      <w:r w:rsidRPr="00C922EF">
        <w:rPr>
          <w:b/>
          <w:bCs/>
        </w:rPr>
        <w:t>festival UPROSTŘED</w:t>
      </w:r>
      <w:r w:rsidRPr="00C922EF">
        <w:rPr>
          <w:bCs/>
        </w:rPr>
        <w:t> (červen–srpen), který rozsévá hudbu, divadlo a tanec přímo v srdci města – prostě na něj narazíte a užijete si ho zdarma. Náhodně můžete také objevit festival umění ve veřejném prostoru </w:t>
      </w:r>
      <w:r w:rsidRPr="00C922EF">
        <w:rPr>
          <w:b/>
          <w:bCs/>
        </w:rPr>
        <w:t>Brno Art Open </w:t>
      </w:r>
      <w:r w:rsidRPr="00C922EF">
        <w:rPr>
          <w:bCs/>
        </w:rPr>
        <w:t>(červen–říjen), který představí na 14 českých i zahraničních umělců v lokalitě Starého Brna. Letní scéna </w:t>
      </w:r>
      <w:r w:rsidRPr="00C922EF">
        <w:rPr>
          <w:b/>
          <w:bCs/>
        </w:rPr>
        <w:t>Léto na Biskupském dvoře</w:t>
      </w:r>
      <w:r w:rsidRPr="00C922EF">
        <w:rPr>
          <w:bCs/>
        </w:rPr>
        <w:t> (6.</w:t>
      </w:r>
      <w:r>
        <w:rPr>
          <w:bCs/>
        </w:rPr>
        <w:t> </w:t>
      </w:r>
      <w:r w:rsidRPr="00C922EF">
        <w:rPr>
          <w:bCs/>
        </w:rPr>
        <w:t>6. – 2. 8.) pak promění historický areál Moravského zemského muzea pod Petrovem ve venkovní divadlo a koncertní sál zároveň. </w:t>
      </w:r>
    </w:p>
    <w:p w14:paraId="4D9DE7A0" w14:textId="77777777" w:rsidR="00C922EF" w:rsidRPr="00C922EF" w:rsidRDefault="00C922EF" w:rsidP="00AE7F54">
      <w:pPr>
        <w:spacing w:after="120"/>
        <w:rPr>
          <w:bCs/>
        </w:rPr>
      </w:pPr>
      <w:r w:rsidRPr="00C922EF">
        <w:rPr>
          <w:bCs/>
        </w:rPr>
        <w:t>V červenci nabídne rodinný výlet za vědou populárně-vědecký </w:t>
      </w:r>
      <w:r w:rsidRPr="00C922EF">
        <w:rPr>
          <w:b/>
          <w:bCs/>
        </w:rPr>
        <w:t>Mendel Festival</w:t>
      </w:r>
      <w:r w:rsidRPr="00C922EF">
        <w:rPr>
          <w:bCs/>
        </w:rPr>
        <w:t> (12.–19. 7.) a na Kraví hoře rozloží obří modely vesmírných těles </w:t>
      </w:r>
      <w:r w:rsidRPr="00C922EF">
        <w:rPr>
          <w:b/>
          <w:bCs/>
        </w:rPr>
        <w:t>Festival planet Brno</w:t>
      </w:r>
      <w:r w:rsidRPr="00C922EF">
        <w:rPr>
          <w:bCs/>
        </w:rPr>
        <w:t> (6.–12. 7. a 3.–9. 8.). Začátkem srpna přichází hudební trojice: progresivní </w:t>
      </w:r>
      <w:r w:rsidRPr="00C922EF">
        <w:rPr>
          <w:b/>
          <w:bCs/>
        </w:rPr>
        <w:t>Pop </w:t>
      </w:r>
      <w:proofErr w:type="spellStart"/>
      <w:r w:rsidRPr="00C922EF">
        <w:rPr>
          <w:b/>
          <w:bCs/>
        </w:rPr>
        <w:t>Messe</w:t>
      </w:r>
      <w:proofErr w:type="spellEnd"/>
      <w:r w:rsidRPr="00C922EF">
        <w:rPr>
          <w:bCs/>
        </w:rPr>
        <w:t>, multižánrový </w:t>
      </w:r>
      <w:r w:rsidRPr="00C922EF">
        <w:rPr>
          <w:b/>
          <w:bCs/>
        </w:rPr>
        <w:t>Maraton hudby Brno</w:t>
      </w:r>
      <w:r w:rsidRPr="00C922EF">
        <w:rPr>
          <w:bCs/>
        </w:rPr>
        <w:t> a </w:t>
      </w:r>
      <w:r w:rsidRPr="00C922EF">
        <w:rPr>
          <w:b/>
          <w:bCs/>
        </w:rPr>
        <w:t>Mezinárodní kytarový festival</w:t>
      </w:r>
      <w:r w:rsidRPr="00C922EF">
        <w:rPr>
          <w:bCs/>
        </w:rPr>
        <w:t> (vše 6.–8. 8.). </w:t>
      </w:r>
      <w:r w:rsidRPr="00C922EF">
        <w:rPr>
          <w:b/>
          <w:bCs/>
        </w:rPr>
        <w:t>Festival Špilberk</w:t>
      </w:r>
      <w:r w:rsidRPr="00C922EF">
        <w:rPr>
          <w:bCs/>
        </w:rPr>
        <w:t> (17.–23. 8.) uzavírá hudební sezónu velkými symfoniemi, operními áriemi i filmovou hudbou pod otevřeným nebem na hradě. </w:t>
      </w:r>
    </w:p>
    <w:p w14:paraId="3DCBB752" w14:textId="77777777" w:rsidR="00C922EF" w:rsidRPr="00C922EF" w:rsidRDefault="00C922EF" w:rsidP="00AE7F54">
      <w:pPr>
        <w:spacing w:after="120"/>
        <w:rPr>
          <w:bCs/>
        </w:rPr>
      </w:pPr>
      <w:r w:rsidRPr="00C922EF">
        <w:rPr>
          <w:bCs/>
        </w:rPr>
        <w:t>Jihoamerický temperament přinese </w:t>
      </w:r>
      <w:proofErr w:type="spellStart"/>
      <w:r w:rsidRPr="00C922EF">
        <w:rPr>
          <w:b/>
          <w:bCs/>
        </w:rPr>
        <w:t>Brasil</w:t>
      </w:r>
      <w:proofErr w:type="spellEnd"/>
      <w:r w:rsidRPr="00C922EF">
        <w:rPr>
          <w:b/>
          <w:bCs/>
        </w:rPr>
        <w:t> </w:t>
      </w:r>
      <w:proofErr w:type="spellStart"/>
      <w:r w:rsidRPr="00C922EF">
        <w:rPr>
          <w:b/>
          <w:bCs/>
        </w:rPr>
        <w:t>Fest</w:t>
      </w:r>
      <w:proofErr w:type="spellEnd"/>
      <w:r w:rsidRPr="00C922EF">
        <w:rPr>
          <w:b/>
          <w:bCs/>
        </w:rPr>
        <w:t> Brno</w:t>
      </w:r>
      <w:r w:rsidRPr="00C922EF">
        <w:rPr>
          <w:bCs/>
        </w:rPr>
        <w:t> (30. 7. – 2. 8.) s karnevalovou party a chutěmi brazilské kuchyně. Folklorní tradici zastoupí 29. ročník letních folklorních večerů </w:t>
      </w:r>
      <w:r w:rsidRPr="00C922EF">
        <w:rPr>
          <w:b/>
          <w:bCs/>
        </w:rPr>
        <w:t>F SCÉNA</w:t>
      </w:r>
      <w:r w:rsidRPr="00C922EF">
        <w:rPr>
          <w:bCs/>
        </w:rPr>
        <w:t> na Biskupském dvoře (23.–25. 7.). Divadlo a umění pokrývají </w:t>
      </w:r>
      <w:proofErr w:type="spellStart"/>
      <w:r w:rsidRPr="00C922EF">
        <w:rPr>
          <w:b/>
          <w:bCs/>
        </w:rPr>
        <w:t>ProART</w:t>
      </w:r>
      <w:proofErr w:type="spellEnd"/>
      <w:r w:rsidRPr="00C922EF">
        <w:rPr>
          <w:bCs/>
        </w:rPr>
        <w:t> (16.–23. 7.) a festival </w:t>
      </w:r>
      <w:r w:rsidRPr="00C922EF">
        <w:rPr>
          <w:b/>
          <w:bCs/>
        </w:rPr>
        <w:t>Na prknech, dlažbě i trávě</w:t>
      </w:r>
      <w:r w:rsidRPr="00C922EF">
        <w:rPr>
          <w:bCs/>
        </w:rPr>
        <w:t> (20.–23. 8.). </w:t>
      </w:r>
      <w:r w:rsidRPr="00C922EF">
        <w:rPr>
          <w:b/>
          <w:bCs/>
        </w:rPr>
        <w:t>Den Brna</w:t>
      </w:r>
      <w:r w:rsidRPr="00C922EF">
        <w:rPr>
          <w:bCs/>
        </w:rPr>
        <w:t> (14.–16. 8.) pak každoročně připomíná úspěšnou obranu města před švédskými vojsky v roce 1645. </w:t>
      </w:r>
    </w:p>
    <w:p w14:paraId="4B44A898" w14:textId="77777777" w:rsidR="00C922EF" w:rsidRPr="00C922EF" w:rsidRDefault="00C922EF" w:rsidP="00AE7F54">
      <w:pPr>
        <w:spacing w:after="120"/>
        <w:rPr>
          <w:bCs/>
        </w:rPr>
      </w:pPr>
      <w:r w:rsidRPr="00C922EF">
        <w:rPr>
          <w:bCs/>
        </w:rPr>
        <w:t>Letní festivalovou sezónu zakončí </w:t>
      </w:r>
      <w:proofErr w:type="spellStart"/>
      <w:r w:rsidRPr="00C922EF">
        <w:rPr>
          <w:b/>
          <w:bCs/>
        </w:rPr>
        <w:t>Štetl</w:t>
      </w:r>
      <w:proofErr w:type="spellEnd"/>
      <w:r w:rsidRPr="00C922EF">
        <w:rPr>
          <w:b/>
          <w:bCs/>
        </w:rPr>
        <w:t> </w:t>
      </w:r>
      <w:proofErr w:type="spellStart"/>
      <w:r w:rsidRPr="00C922EF">
        <w:rPr>
          <w:b/>
          <w:bCs/>
        </w:rPr>
        <w:t>Fest</w:t>
      </w:r>
      <w:proofErr w:type="spellEnd"/>
      <w:r w:rsidRPr="00C922EF">
        <w:rPr>
          <w:bCs/>
        </w:rPr>
        <w:t> (26.–30. 8.) – největší mezinárodní multižánrový festival židovské kultury v České republice, který přináší do veřejného prostoru bohatou tradici v celé její rozmanitosti. </w:t>
      </w:r>
    </w:p>
    <w:p w14:paraId="2404A6F6" w14:textId="77777777" w:rsidR="00C922EF" w:rsidRPr="00C922EF" w:rsidRDefault="00C922EF" w:rsidP="00AE7F54">
      <w:pPr>
        <w:spacing w:after="120"/>
        <w:rPr>
          <w:b/>
          <w:bCs/>
        </w:rPr>
      </w:pPr>
      <w:r w:rsidRPr="00C922EF">
        <w:rPr>
          <w:b/>
          <w:bCs/>
        </w:rPr>
        <w:t>Světový sport v Brně – od Masarykova okruhu po volejbalové hřiště </w:t>
      </w:r>
    </w:p>
    <w:p w14:paraId="6185F9BE" w14:textId="77777777" w:rsidR="00C922EF" w:rsidRPr="00C922EF" w:rsidRDefault="00C922EF" w:rsidP="00AE7F54">
      <w:pPr>
        <w:spacing w:after="120"/>
        <w:rPr>
          <w:bCs/>
        </w:rPr>
      </w:pPr>
      <w:r w:rsidRPr="00C922EF">
        <w:rPr>
          <w:bCs/>
        </w:rPr>
        <w:t>Po úspěšném loňském návratu světového šampionátu na Masarykův okruh přichází druhý ročník </w:t>
      </w:r>
      <w:proofErr w:type="spellStart"/>
      <w:r w:rsidRPr="00C922EF">
        <w:rPr>
          <w:bCs/>
        </w:rPr>
        <w:t>MotoGP</w:t>
      </w:r>
      <w:proofErr w:type="spellEnd"/>
      <w:r w:rsidRPr="00C922EF">
        <w:rPr>
          <w:bCs/>
        </w:rPr>
        <w:t> v novém, předprázdninovém termínu: 19.–21. června 2026. Loňský ročník, který za tři dny navštívilo v celkovém součtu 219 544 lidí, potvrzuje, že Brno jako destinace světového motorsportu má co nabídnout. </w:t>
      </w:r>
    </w:p>
    <w:p w14:paraId="6BCAC7B6" w14:textId="56EB0F78" w:rsidR="00C922EF" w:rsidRPr="00C922EF" w:rsidRDefault="00C922EF" w:rsidP="00AE7F54">
      <w:pPr>
        <w:spacing w:after="120"/>
        <w:rPr>
          <w:bCs/>
        </w:rPr>
      </w:pPr>
      <w:r w:rsidRPr="00C922EF">
        <w:rPr>
          <w:bCs/>
        </w:rPr>
        <w:t>Sportovní léto v Brně ale zdaleka nekončí u motorsportu. V červenci hostí město Mistrovství světa v</w:t>
      </w:r>
      <w:r>
        <w:rPr>
          <w:bCs/>
        </w:rPr>
        <w:t> </w:t>
      </w:r>
      <w:r w:rsidRPr="00C922EF">
        <w:rPr>
          <w:bCs/>
        </w:rPr>
        <w:t>basketbalu žen do 17 let (11.–19. 7.). A po dlouhých 29 letech se do České republiky vrací Mistrovství Evropy ve volejbalu žen – CEV </w:t>
      </w:r>
      <w:proofErr w:type="spellStart"/>
      <w:r w:rsidRPr="00C922EF">
        <w:rPr>
          <w:bCs/>
        </w:rPr>
        <w:t>EuroVolley</w:t>
      </w:r>
      <w:proofErr w:type="spellEnd"/>
      <w:r w:rsidRPr="00C922EF">
        <w:rPr>
          <w:bCs/>
        </w:rPr>
        <w:t> (21. 8. – 2. 9.) – a Brno bude jedním z dějišť. Obě události přinášejí mezinárodní publikum a jedinečnou sportovní atmosféru přímo do centra města. </w:t>
      </w:r>
    </w:p>
    <w:p w14:paraId="5D5C7B37" w14:textId="1D7329CE" w:rsidR="00C922EF" w:rsidRPr="00C922EF" w:rsidRDefault="00C922EF" w:rsidP="00AE7F54">
      <w:pPr>
        <w:widowControl/>
        <w:spacing w:after="120"/>
        <w:rPr>
          <w:b/>
          <w:bCs/>
        </w:rPr>
      </w:pPr>
      <w:r w:rsidRPr="00C922EF">
        <w:rPr>
          <w:b/>
          <w:bCs/>
        </w:rPr>
        <w:t>Vila Tugendhat slaví čtvrtstoletí na seznamu UNESCO </w:t>
      </w:r>
    </w:p>
    <w:p w14:paraId="3FEFCE9D" w14:textId="77777777" w:rsidR="00C922EF" w:rsidRPr="00C922EF" w:rsidRDefault="00C922EF" w:rsidP="00AE7F54">
      <w:pPr>
        <w:spacing w:after="120"/>
        <w:rPr>
          <w:bCs/>
        </w:rPr>
      </w:pPr>
      <w:r w:rsidRPr="00C922EF">
        <w:rPr>
          <w:bCs/>
        </w:rPr>
        <w:t>Letošní turistická sezóna má jasnou hvězdu: vilu Tugendhat. Ikonické dílo architekta Ludwiga </w:t>
      </w:r>
      <w:proofErr w:type="spellStart"/>
      <w:r w:rsidRPr="00C922EF">
        <w:rPr>
          <w:bCs/>
        </w:rPr>
        <w:t>Miese</w:t>
      </w:r>
      <w:proofErr w:type="spellEnd"/>
      <w:r w:rsidRPr="00C922EF">
        <w:rPr>
          <w:bCs/>
        </w:rPr>
        <w:t> van der </w:t>
      </w:r>
      <w:proofErr w:type="spellStart"/>
      <w:r w:rsidRPr="00C922EF">
        <w:rPr>
          <w:bCs/>
        </w:rPr>
        <w:t>Rohe</w:t>
      </w:r>
      <w:proofErr w:type="spellEnd"/>
      <w:r w:rsidRPr="00C922EF">
        <w:rPr>
          <w:bCs/>
        </w:rPr>
        <w:t> slaví v roce 2026 rovnou dvě výročí – 25 let na Seznamu světového dědictví UNESCO a 140 let od narození svého tvůrce. Oslavy jsou rozloženy do celého roku, ale letní vrchol přijde v srpnu. </w:t>
      </w:r>
    </w:p>
    <w:p w14:paraId="6DD62A82" w14:textId="77777777" w:rsidR="00C922EF" w:rsidRPr="00C922EF" w:rsidRDefault="00C922EF" w:rsidP="00AE7F54">
      <w:pPr>
        <w:spacing w:after="120"/>
        <w:rPr>
          <w:bCs/>
        </w:rPr>
      </w:pPr>
      <w:r w:rsidRPr="00C922EF">
        <w:rPr>
          <w:bCs/>
        </w:rPr>
        <w:t>Ve dnech 7.–9. srpna se uskuteční slavnost </w:t>
      </w:r>
      <w:proofErr w:type="spellStart"/>
      <w:r w:rsidRPr="00C27749">
        <w:rPr>
          <w:b/>
        </w:rPr>
        <w:t>Light</w:t>
      </w:r>
      <w:proofErr w:type="spellEnd"/>
      <w:r w:rsidRPr="00C27749">
        <w:rPr>
          <w:b/>
        </w:rPr>
        <w:t> Up Tugendhat</w:t>
      </w:r>
      <w:r w:rsidRPr="00C922EF">
        <w:rPr>
          <w:bCs/>
        </w:rPr>
        <w:t>, která propojí vilu Tugendhat, Arnoldovu vilu a vilu </w:t>
      </w:r>
      <w:proofErr w:type="spellStart"/>
      <w:r w:rsidRPr="00C922EF">
        <w:rPr>
          <w:bCs/>
        </w:rPr>
        <w:t>Löw</w:t>
      </w:r>
      <w:proofErr w:type="spellEnd"/>
      <w:r w:rsidRPr="00C922EF">
        <w:rPr>
          <w:bCs/>
        </w:rPr>
        <w:t xml:space="preserve">-Beer. V jejich zahradách, které na sebe navazují a tvoří jedinečný celek, budou instalovány zrcadlové plochy a objekty odrážející okolní zeleň. Po setmění převezmou vládu </w:t>
      </w:r>
      <w:r w:rsidRPr="00C922EF">
        <w:rPr>
          <w:bCs/>
        </w:rPr>
        <w:lastRenderedPageBreak/>
        <w:t>světelné projekce a laserové paprsky symbolicky propojí všechny tři ikonické domy. </w:t>
      </w:r>
    </w:p>
    <w:p w14:paraId="4C29B663" w14:textId="04C402A7" w:rsidR="00C922EF" w:rsidRPr="00C922EF" w:rsidRDefault="00C922EF" w:rsidP="00AE7F54">
      <w:pPr>
        <w:spacing w:after="120"/>
        <w:rPr>
          <w:bCs/>
        </w:rPr>
      </w:pPr>
      <w:r w:rsidRPr="00C922EF">
        <w:rPr>
          <w:bCs/>
        </w:rPr>
        <w:t>Novinky přináší i hrad Špilberk, který spravuje Muzeum města Brna společně s vilou Tugendhat: od 1.</w:t>
      </w:r>
      <w:r>
        <w:rPr>
          <w:bCs/>
        </w:rPr>
        <w:t> </w:t>
      </w:r>
      <w:r w:rsidRPr="00C922EF">
        <w:rPr>
          <w:bCs/>
        </w:rPr>
        <w:t>května funguje nová hradní restaurace a v srpnu se zpřístupní první část modernizovaných kasemat. </w:t>
      </w:r>
    </w:p>
    <w:p w14:paraId="7746C2DC" w14:textId="77777777" w:rsidR="00C922EF" w:rsidRPr="00C922EF" w:rsidRDefault="00C922EF" w:rsidP="00AE7F54">
      <w:pPr>
        <w:spacing w:after="120"/>
        <w:rPr>
          <w:b/>
          <w:bCs/>
        </w:rPr>
      </w:pPr>
      <w:r w:rsidRPr="00C922EF">
        <w:rPr>
          <w:b/>
          <w:bCs/>
        </w:rPr>
        <w:t>Gastronomie na špičce – </w:t>
      </w:r>
      <w:proofErr w:type="spellStart"/>
      <w:r w:rsidRPr="00C922EF">
        <w:rPr>
          <w:b/>
          <w:bCs/>
        </w:rPr>
        <w:t>Michelin</w:t>
      </w:r>
      <w:proofErr w:type="spellEnd"/>
      <w:r w:rsidRPr="00C922EF">
        <w:rPr>
          <w:b/>
          <w:bCs/>
        </w:rPr>
        <w:t>, </w:t>
      </w:r>
      <w:proofErr w:type="spellStart"/>
      <w:r w:rsidRPr="00C922EF">
        <w:rPr>
          <w:b/>
          <w:bCs/>
        </w:rPr>
        <w:t>Gault&amp;Millau</w:t>
      </w:r>
      <w:proofErr w:type="spellEnd"/>
      <w:r w:rsidRPr="00C922EF">
        <w:rPr>
          <w:b/>
          <w:bCs/>
        </w:rPr>
        <w:t> a Gourmet Brno </w:t>
      </w:r>
    </w:p>
    <w:p w14:paraId="228E08D4" w14:textId="77777777" w:rsidR="00B5097F" w:rsidRDefault="00B5097F" w:rsidP="00AE7F54">
      <w:pPr>
        <w:spacing w:after="120"/>
      </w:pPr>
      <w:r w:rsidRPr="00B5097F">
        <w:t xml:space="preserve">Jižní Morava se stala uznávanou gastronomickou destinací v evropském měřítku – a Brno je jejím přirozeným centrem. Průvodce </w:t>
      </w:r>
      <w:proofErr w:type="spellStart"/>
      <w:r w:rsidRPr="00B5097F">
        <w:t>Michelin</w:t>
      </w:r>
      <w:proofErr w:type="spellEnd"/>
      <w:r w:rsidRPr="00B5097F">
        <w:t xml:space="preserve"> ocenil v roce 2025 celkem sedm brněnských podniků: prestižní </w:t>
      </w:r>
      <w:proofErr w:type="spellStart"/>
      <w:r w:rsidRPr="00B5097F">
        <w:t>Bib</w:t>
      </w:r>
      <w:proofErr w:type="spellEnd"/>
      <w:r w:rsidRPr="00B5097F">
        <w:t xml:space="preserve"> </w:t>
      </w:r>
      <w:proofErr w:type="spellStart"/>
      <w:r w:rsidRPr="00B5097F">
        <w:t>Gourmand</w:t>
      </w:r>
      <w:proofErr w:type="spellEnd"/>
      <w:r w:rsidRPr="00B5097F">
        <w:t xml:space="preserve"> získaly Bar ATELIER &amp; bistro a </w:t>
      </w:r>
      <w:proofErr w:type="spellStart"/>
      <w:r w:rsidRPr="00B5097F">
        <w:t>Valoria</w:t>
      </w:r>
      <w:proofErr w:type="spellEnd"/>
      <w:r w:rsidRPr="00B5097F">
        <w:t xml:space="preserve">, do kategorie </w:t>
      </w:r>
      <w:proofErr w:type="spellStart"/>
      <w:r w:rsidRPr="00B5097F">
        <w:t>Michelin</w:t>
      </w:r>
      <w:proofErr w:type="spellEnd"/>
      <w:r w:rsidRPr="00B5097F">
        <w:t xml:space="preserve"> </w:t>
      </w:r>
      <w:proofErr w:type="spellStart"/>
      <w:r w:rsidRPr="00B5097F">
        <w:t>Selected</w:t>
      </w:r>
      <w:proofErr w:type="spellEnd"/>
      <w:r w:rsidRPr="00B5097F">
        <w:t xml:space="preserve"> (doporučené restaurace) se dostaly Kohout NA VÍNĚ, </w:t>
      </w:r>
      <w:proofErr w:type="spellStart"/>
      <w:r w:rsidRPr="00B5097F">
        <w:t>Borgo</w:t>
      </w:r>
      <w:proofErr w:type="spellEnd"/>
      <w:r w:rsidRPr="00B5097F">
        <w:t xml:space="preserve"> Agnese, ELEMENT, </w:t>
      </w:r>
      <w:proofErr w:type="spellStart"/>
      <w:r w:rsidRPr="00B5097F">
        <w:t>Pavillon</w:t>
      </w:r>
      <w:proofErr w:type="spellEnd"/>
      <w:r w:rsidRPr="00B5097F">
        <w:t xml:space="preserve"> Steak House a PRIME STEAK. Michelinská hvězda pro jihomoravský region pak připadla restauraci </w:t>
      </w:r>
      <w:proofErr w:type="spellStart"/>
      <w:r w:rsidRPr="00B5097F">
        <w:t>Essens</w:t>
      </w:r>
      <w:proofErr w:type="spellEnd"/>
      <w:r w:rsidRPr="00B5097F">
        <w:t xml:space="preserve"> v Hraničním zámečku v Lednicko-valtickém areálu. </w:t>
      </w:r>
    </w:p>
    <w:p w14:paraId="70E6D594" w14:textId="257C09BB" w:rsidR="00C922EF" w:rsidRPr="00C922EF" w:rsidRDefault="00C922EF" w:rsidP="00AE7F54">
      <w:pPr>
        <w:spacing w:after="120"/>
        <w:rPr>
          <w:bCs/>
        </w:rPr>
      </w:pPr>
      <w:r w:rsidRPr="00C922EF">
        <w:rPr>
          <w:bCs/>
        </w:rPr>
        <w:t>Průvodce </w:t>
      </w:r>
      <w:proofErr w:type="spellStart"/>
      <w:r w:rsidRPr="00C922EF">
        <w:rPr>
          <w:bCs/>
        </w:rPr>
        <w:t>Gault&amp;Millau</w:t>
      </w:r>
      <w:proofErr w:type="spellEnd"/>
      <w:r w:rsidRPr="00C922EF">
        <w:rPr>
          <w:bCs/>
        </w:rPr>
        <w:t>, který do Česka vstoupil poprvé v roce 2025, zařadil na jihomoravskou mapu desítky podniků – jižní Morava se po Praze umístila na druhém místě v celé republice. Mezi brněnskými oceněnými figurují například Atelier cocktail bar &amp; bistro, </w:t>
      </w:r>
      <w:proofErr w:type="spellStart"/>
      <w:r w:rsidRPr="00C922EF">
        <w:rPr>
          <w:bCs/>
        </w:rPr>
        <w:t>Valoria</w:t>
      </w:r>
      <w:proofErr w:type="spellEnd"/>
      <w:r w:rsidRPr="00C922EF">
        <w:rPr>
          <w:bCs/>
        </w:rPr>
        <w:t>, </w:t>
      </w:r>
      <w:proofErr w:type="spellStart"/>
      <w:r w:rsidRPr="00C922EF">
        <w:rPr>
          <w:bCs/>
        </w:rPr>
        <w:t>Pavillon</w:t>
      </w:r>
      <w:proofErr w:type="spellEnd"/>
      <w:r w:rsidRPr="00C922EF">
        <w:rPr>
          <w:bCs/>
        </w:rPr>
        <w:t> Steak House, </w:t>
      </w:r>
      <w:proofErr w:type="spellStart"/>
      <w:r w:rsidRPr="00C922EF">
        <w:rPr>
          <w:bCs/>
        </w:rPr>
        <w:t>Soyshi</w:t>
      </w:r>
      <w:proofErr w:type="spellEnd"/>
      <w:r w:rsidRPr="00C922EF">
        <w:rPr>
          <w:bCs/>
        </w:rPr>
        <w:t> Brno nebo Vittorio Restaurant. </w:t>
      </w:r>
    </w:p>
    <w:p w14:paraId="629C7318" w14:textId="0139BC4B" w:rsidR="00C922EF" w:rsidRPr="00C922EF" w:rsidRDefault="00C922EF" w:rsidP="00AE7F54">
      <w:pPr>
        <w:spacing w:after="120"/>
      </w:pPr>
      <w:r>
        <w:t xml:space="preserve">Lokální excelenci již deset let mapuje projekt </w:t>
      </w:r>
      <w:r w:rsidRPr="00CD4A5D">
        <w:rPr>
          <w:b/>
          <w:bCs/>
        </w:rPr>
        <w:t>Gourmet Brno</w:t>
      </w:r>
      <w:r>
        <w:t>, který TIC BRNO pořádá. V sedmi kategoriích – restaurace, bistra, cukrárny, kavárny, pivnice, bary a vinárny – nezávisle hodnotí nejlepší brněnské podniky. Je to spolehlivý průvodce pro gurmány, kteří chtějí z návštěvy Brna vytěžit</w:t>
      </w:r>
      <w:r w:rsidR="57091F02">
        <w:t xml:space="preserve"> ještě</w:t>
      </w:r>
      <w:r>
        <w:t xml:space="preserve"> víc</w:t>
      </w:r>
      <w:r w:rsidR="2ABC1CCC">
        <w:t>.</w:t>
      </w:r>
    </w:p>
    <w:p w14:paraId="26F841F4" w14:textId="1086C16F" w:rsidR="00C922EF" w:rsidRPr="00C922EF" w:rsidRDefault="00C922EF" w:rsidP="00AE7F54">
      <w:pPr>
        <w:spacing w:after="120"/>
        <w:rPr>
          <w:bCs/>
        </w:rPr>
      </w:pPr>
      <w:r w:rsidRPr="00C922EF">
        <w:rPr>
          <w:bCs/>
        </w:rPr>
        <w:t>Letní terasy a zahrádky přitom v Brně nejsou jen módní záležitostí – jsou součástí charakteru města. Centrum žije, místní tráví volný čas venku a atmosféra Zelného trhu nebo Jakubského náměstí v</w:t>
      </w:r>
      <w:r>
        <w:rPr>
          <w:bCs/>
        </w:rPr>
        <w:t> </w:t>
      </w:r>
      <w:r w:rsidRPr="00C922EF">
        <w:rPr>
          <w:bCs/>
        </w:rPr>
        <w:t>letních podvečerech nemá v českých městech srovnání. </w:t>
      </w:r>
    </w:p>
    <w:p w14:paraId="1D06E624" w14:textId="77777777" w:rsidR="00C922EF" w:rsidRPr="00C922EF" w:rsidRDefault="00C922EF" w:rsidP="00AE7F54">
      <w:pPr>
        <w:spacing w:after="120"/>
        <w:rPr>
          <w:b/>
          <w:bCs/>
        </w:rPr>
      </w:pPr>
      <w:r w:rsidRPr="00C922EF">
        <w:rPr>
          <w:b/>
          <w:bCs/>
        </w:rPr>
        <w:t>Brněnské podzemí: ochlazení i fascinace </w:t>
      </w:r>
    </w:p>
    <w:p w14:paraId="2CB7A4E8" w14:textId="729CFE16" w:rsidR="00C922EF" w:rsidRPr="00C922EF" w:rsidRDefault="00C922EF" w:rsidP="00AE7F54">
      <w:pPr>
        <w:spacing w:after="120"/>
      </w:pPr>
      <w:r>
        <w:t xml:space="preserve">Brněnské podzemí patří k nejpůsobivějším turistickým lákadlům jihomoravské metropole – a v létě nabízí vítané osvěžení. Ať již návštěvníci sestoupí do monumentálních Vodojemů Žlutý kopec, středověkého Labyrintu pod Zelným trhem, pietní Kostnice u sv. Jakuba, Sklepa pod Novou radnicí plného pověstí, vodníků a historie, nebo do surového </w:t>
      </w:r>
      <w:r w:rsidR="087B5953">
        <w:t xml:space="preserve">protiatomového </w:t>
      </w:r>
      <w:r>
        <w:t>krytu Denis pod Petrovem – všude je čeká stabilní teplota kolem 14 stupňů Celsia a dávka tajemství, která opřádá místa běžným zrakům skrytá. </w:t>
      </w:r>
    </w:p>
    <w:p w14:paraId="1C3E2A1B" w14:textId="77777777" w:rsidR="00C922EF" w:rsidRPr="00C922EF" w:rsidRDefault="00C922EF" w:rsidP="00AE7F54">
      <w:pPr>
        <w:spacing w:after="120"/>
        <w:rPr>
          <w:bCs/>
        </w:rPr>
      </w:pPr>
      <w:r w:rsidRPr="00C922EF">
        <w:rPr>
          <w:bCs/>
        </w:rPr>
        <w:t>Za zmínku a návštěvu stojí také Kapucínská hrobka, která letos slaví výročí: v květnu uplynulo 370 let od posvěcení klášterního kostela Nalezení sv. Kříže na Kapucínském náměstí. K výročí jsou připraveny komentované prohlídky i přednáška znalce brněnského podzemí Aleše Svobody. </w:t>
      </w:r>
    </w:p>
    <w:p w14:paraId="17E20EC6" w14:textId="77777777" w:rsidR="00C922EF" w:rsidRPr="00C922EF" w:rsidRDefault="00C922EF" w:rsidP="00AE7F54">
      <w:pPr>
        <w:spacing w:after="120"/>
        <w:rPr>
          <w:bCs/>
        </w:rPr>
      </w:pPr>
      <w:r w:rsidRPr="00C922EF">
        <w:rPr>
          <w:bCs/>
        </w:rPr>
        <w:t>Kdo chce podzemí i další brněnské památky zažít pohodlně, může využít turistickou kartu BRNOPAS – nabízí vstupy do top brněnských atraktivit zdarma a řadu dalších slev po celé jižní Moravě. Více na www.brnopas.cz. </w:t>
      </w:r>
    </w:p>
    <w:p w14:paraId="565D87E9" w14:textId="66178818" w:rsidR="00C922EF" w:rsidRPr="00C922EF" w:rsidRDefault="00C922EF" w:rsidP="00B5097F">
      <w:pPr>
        <w:spacing w:before="240" w:after="240"/>
        <w:rPr>
          <w:b/>
          <w:bCs/>
        </w:rPr>
      </w:pPr>
      <w:r w:rsidRPr="00C922EF">
        <w:rPr>
          <w:b/>
          <w:bCs/>
        </w:rPr>
        <w:t>Výběr top akcí lét</w:t>
      </w:r>
      <w:r w:rsidR="009C28E0">
        <w:rPr>
          <w:b/>
          <w:bCs/>
        </w:rPr>
        <w:t>a</w:t>
      </w:r>
      <w:r w:rsidRPr="00C922EF">
        <w:rPr>
          <w:b/>
          <w:bCs/>
        </w:rPr>
        <w:t xml:space="preserve"> 2026</w:t>
      </w:r>
      <w:r w:rsidR="009C28E0">
        <w:rPr>
          <w:b/>
          <w:bCs/>
        </w:rPr>
        <w:t>:</w:t>
      </w:r>
      <w:r w:rsidRPr="00C922EF">
        <w:rPr>
          <w:b/>
          <w:bCs/>
        </w:rPr>
        <w:t> </w:t>
      </w:r>
    </w:p>
    <w:p w14:paraId="2B6BAE87" w14:textId="604AFF55" w:rsidR="00C922EF" w:rsidRPr="00C922EF" w:rsidRDefault="00C922EF" w:rsidP="009C28E0">
      <w:pPr>
        <w:spacing w:line="276" w:lineRule="auto"/>
        <w:rPr>
          <w:bCs/>
        </w:rPr>
      </w:pPr>
      <w:r w:rsidRPr="00C922EF">
        <w:rPr>
          <w:b/>
          <w:bCs/>
        </w:rPr>
        <w:t>Festival </w:t>
      </w:r>
      <w:proofErr w:type="gramStart"/>
      <w:r w:rsidRPr="00C922EF">
        <w:rPr>
          <w:b/>
          <w:bCs/>
        </w:rPr>
        <w:t>UPROSTŘED  </w:t>
      </w:r>
      <w:r w:rsidRPr="00C922EF">
        <w:rPr>
          <w:bCs/>
        </w:rPr>
        <w:t>červen</w:t>
      </w:r>
      <w:proofErr w:type="gramEnd"/>
      <w:r w:rsidRPr="00C922EF">
        <w:rPr>
          <w:bCs/>
        </w:rPr>
        <w:t xml:space="preserve">–srpen  </w:t>
      </w:r>
      <w:hyperlink r:id="rId16" w:history="1">
        <w:r w:rsidR="003C3388" w:rsidRPr="005323C5">
          <w:rPr>
            <w:rStyle w:val="Hypertextovodkaz"/>
            <w:bCs/>
          </w:rPr>
          <w:t>www.festivaluprostred.cz</w:t>
        </w:r>
      </w:hyperlink>
      <w:r w:rsidR="003C3388">
        <w:rPr>
          <w:bCs/>
        </w:rPr>
        <w:t xml:space="preserve"> </w:t>
      </w:r>
      <w:r w:rsidRPr="00C922EF">
        <w:rPr>
          <w:bCs/>
        </w:rPr>
        <w:t> </w:t>
      </w:r>
    </w:p>
    <w:p w14:paraId="5D1328B7" w14:textId="088E7A3C" w:rsidR="00C922EF" w:rsidRPr="00C922EF" w:rsidRDefault="00C922EF" w:rsidP="009C28E0">
      <w:pPr>
        <w:spacing w:line="276" w:lineRule="auto"/>
        <w:rPr>
          <w:bCs/>
        </w:rPr>
      </w:pPr>
      <w:r w:rsidRPr="00C922EF">
        <w:rPr>
          <w:b/>
          <w:bCs/>
        </w:rPr>
        <w:t>Brno Art Open </w:t>
      </w:r>
      <w:r w:rsidRPr="00C922EF">
        <w:rPr>
          <w:bCs/>
        </w:rPr>
        <w:t xml:space="preserve">červen–říjen  </w:t>
      </w:r>
      <w:hyperlink r:id="rId17" w:history="1">
        <w:r w:rsidR="003C3388" w:rsidRPr="005323C5">
          <w:rPr>
            <w:rStyle w:val="Hypertextovodkaz"/>
            <w:bCs/>
          </w:rPr>
          <w:t>www.brnoartopen.cz</w:t>
        </w:r>
      </w:hyperlink>
      <w:r w:rsidR="003C3388">
        <w:rPr>
          <w:bCs/>
        </w:rPr>
        <w:t xml:space="preserve"> </w:t>
      </w:r>
      <w:r w:rsidRPr="00C922EF">
        <w:rPr>
          <w:bCs/>
        </w:rPr>
        <w:t> </w:t>
      </w:r>
    </w:p>
    <w:p w14:paraId="430DCCBF" w14:textId="42EA3F5B" w:rsidR="00C922EF" w:rsidRPr="00C922EF" w:rsidRDefault="00C922EF" w:rsidP="009C28E0">
      <w:pPr>
        <w:spacing w:line="276" w:lineRule="auto"/>
        <w:rPr>
          <w:bCs/>
        </w:rPr>
      </w:pPr>
      <w:r w:rsidRPr="00C922EF">
        <w:rPr>
          <w:b/>
          <w:bCs/>
        </w:rPr>
        <w:t>Léto na Biskupském </w:t>
      </w:r>
      <w:proofErr w:type="gramStart"/>
      <w:r w:rsidRPr="00C922EF">
        <w:rPr>
          <w:b/>
          <w:bCs/>
        </w:rPr>
        <w:t>dvoře  </w:t>
      </w:r>
      <w:r w:rsidRPr="00C922EF">
        <w:rPr>
          <w:bCs/>
        </w:rPr>
        <w:t>6.</w:t>
      </w:r>
      <w:proofErr w:type="gramEnd"/>
      <w:r w:rsidRPr="00C922EF">
        <w:rPr>
          <w:bCs/>
        </w:rPr>
        <w:t xml:space="preserve"> 6. – 2. 8.  </w:t>
      </w:r>
      <w:hyperlink r:id="rId18" w:history="1">
        <w:r w:rsidR="003C3388" w:rsidRPr="005323C5">
          <w:rPr>
            <w:rStyle w:val="Hypertextovodkaz"/>
            <w:bCs/>
          </w:rPr>
          <w:t>www.letonabiskupskemdvore.cz</w:t>
        </w:r>
      </w:hyperlink>
      <w:r w:rsidR="003C3388">
        <w:rPr>
          <w:bCs/>
        </w:rPr>
        <w:t xml:space="preserve"> </w:t>
      </w:r>
      <w:r w:rsidRPr="00C922EF">
        <w:rPr>
          <w:bCs/>
        </w:rPr>
        <w:t> </w:t>
      </w:r>
    </w:p>
    <w:p w14:paraId="0374942E" w14:textId="7FA872BA" w:rsidR="00C922EF" w:rsidRPr="00C922EF" w:rsidRDefault="00C922EF" w:rsidP="009C28E0">
      <w:pPr>
        <w:spacing w:line="276" w:lineRule="auto"/>
        <w:rPr>
          <w:bCs/>
        </w:rPr>
      </w:pPr>
      <w:r w:rsidRPr="00C922EF">
        <w:rPr>
          <w:b/>
          <w:bCs/>
        </w:rPr>
        <w:t>Brno </w:t>
      </w:r>
      <w:proofErr w:type="spellStart"/>
      <w:r w:rsidRPr="00C922EF">
        <w:rPr>
          <w:b/>
          <w:bCs/>
        </w:rPr>
        <w:t>Brass</w:t>
      </w:r>
      <w:proofErr w:type="spellEnd"/>
      <w:r w:rsidRPr="00C922EF">
        <w:rPr>
          <w:b/>
          <w:bCs/>
        </w:rPr>
        <w:t> </w:t>
      </w:r>
      <w:proofErr w:type="spellStart"/>
      <w:proofErr w:type="gramStart"/>
      <w:r w:rsidRPr="00C922EF">
        <w:rPr>
          <w:b/>
          <w:bCs/>
        </w:rPr>
        <w:t>Fest</w:t>
      </w:r>
      <w:proofErr w:type="spellEnd"/>
      <w:r w:rsidRPr="00C922EF">
        <w:rPr>
          <w:b/>
          <w:bCs/>
        </w:rPr>
        <w:t>  </w:t>
      </w:r>
      <w:r w:rsidRPr="00C922EF">
        <w:rPr>
          <w:bCs/>
        </w:rPr>
        <w:t>11.</w:t>
      </w:r>
      <w:proofErr w:type="gramEnd"/>
      <w:r w:rsidRPr="00C922EF">
        <w:rPr>
          <w:bCs/>
        </w:rPr>
        <w:t xml:space="preserve">–15. 6.  </w:t>
      </w:r>
      <w:hyperlink r:id="rId19" w:history="1">
        <w:r w:rsidR="003C3388" w:rsidRPr="005323C5">
          <w:rPr>
            <w:rStyle w:val="Hypertextovodkaz"/>
            <w:bCs/>
          </w:rPr>
          <w:t>www.brnobrassfest.cz</w:t>
        </w:r>
      </w:hyperlink>
      <w:r w:rsidR="003C3388">
        <w:rPr>
          <w:bCs/>
        </w:rPr>
        <w:t xml:space="preserve"> </w:t>
      </w:r>
      <w:r w:rsidRPr="00C922EF">
        <w:rPr>
          <w:bCs/>
        </w:rPr>
        <w:t> </w:t>
      </w:r>
    </w:p>
    <w:p w14:paraId="2A65658E" w14:textId="67AB4733" w:rsidR="00C922EF" w:rsidRPr="00C922EF" w:rsidRDefault="00C922EF" w:rsidP="009C28E0">
      <w:pPr>
        <w:spacing w:line="276" w:lineRule="auto"/>
        <w:rPr>
          <w:bCs/>
        </w:rPr>
      </w:pPr>
      <w:proofErr w:type="spellStart"/>
      <w:r w:rsidRPr="00C922EF">
        <w:rPr>
          <w:b/>
          <w:bCs/>
        </w:rPr>
        <w:t>MotoGP</w:t>
      </w:r>
      <w:proofErr w:type="spellEnd"/>
      <w:r w:rsidRPr="00C922EF">
        <w:rPr>
          <w:b/>
          <w:bCs/>
        </w:rPr>
        <w:t> </w:t>
      </w:r>
      <w:proofErr w:type="gramStart"/>
      <w:r w:rsidRPr="00C922EF">
        <w:rPr>
          <w:b/>
          <w:bCs/>
        </w:rPr>
        <w:t>Brno  </w:t>
      </w:r>
      <w:r w:rsidRPr="00C922EF">
        <w:rPr>
          <w:bCs/>
        </w:rPr>
        <w:t>19.</w:t>
      </w:r>
      <w:proofErr w:type="gramEnd"/>
      <w:r w:rsidRPr="00C922EF">
        <w:rPr>
          <w:bCs/>
        </w:rPr>
        <w:t xml:space="preserve">–21. 6.  </w:t>
      </w:r>
      <w:hyperlink r:id="rId20" w:history="1">
        <w:r w:rsidR="003C3388" w:rsidRPr="005323C5">
          <w:rPr>
            <w:rStyle w:val="Hypertextovodkaz"/>
            <w:bCs/>
          </w:rPr>
          <w:t>www.motogpbrno.com</w:t>
        </w:r>
      </w:hyperlink>
      <w:r w:rsidR="003C3388">
        <w:rPr>
          <w:bCs/>
        </w:rPr>
        <w:t xml:space="preserve"> </w:t>
      </w:r>
      <w:r w:rsidRPr="00C922EF">
        <w:rPr>
          <w:bCs/>
        </w:rPr>
        <w:t> </w:t>
      </w:r>
    </w:p>
    <w:p w14:paraId="0EF5BEF2" w14:textId="53B637CC" w:rsidR="00C922EF" w:rsidRPr="00C922EF" w:rsidRDefault="00C922EF" w:rsidP="009C28E0">
      <w:pPr>
        <w:spacing w:line="276" w:lineRule="auto"/>
        <w:rPr>
          <w:bCs/>
        </w:rPr>
      </w:pPr>
      <w:r w:rsidRPr="00C922EF">
        <w:rPr>
          <w:b/>
          <w:bCs/>
        </w:rPr>
        <w:t>Brno Art </w:t>
      </w:r>
      <w:proofErr w:type="gramStart"/>
      <w:r w:rsidRPr="00C922EF">
        <w:rPr>
          <w:b/>
          <w:bCs/>
        </w:rPr>
        <w:t>Open  </w:t>
      </w:r>
      <w:r w:rsidRPr="00C922EF">
        <w:rPr>
          <w:bCs/>
        </w:rPr>
        <w:t>19.</w:t>
      </w:r>
      <w:proofErr w:type="gramEnd"/>
      <w:r w:rsidRPr="00C922EF">
        <w:rPr>
          <w:bCs/>
        </w:rPr>
        <w:t xml:space="preserve"> 6. – 11. 10.  </w:t>
      </w:r>
      <w:hyperlink r:id="rId21" w:history="1">
        <w:r w:rsidR="003C3388" w:rsidRPr="005323C5">
          <w:rPr>
            <w:rStyle w:val="Hypertextovodkaz"/>
            <w:bCs/>
          </w:rPr>
          <w:t>www.brnoartopen.cz</w:t>
        </w:r>
      </w:hyperlink>
      <w:r w:rsidR="003C3388">
        <w:rPr>
          <w:bCs/>
        </w:rPr>
        <w:t xml:space="preserve"> </w:t>
      </w:r>
      <w:r w:rsidRPr="00C922EF">
        <w:rPr>
          <w:bCs/>
        </w:rPr>
        <w:t> </w:t>
      </w:r>
    </w:p>
    <w:p w14:paraId="04AB12E6" w14:textId="2F8F07F4" w:rsidR="00C922EF" w:rsidRPr="00C922EF" w:rsidRDefault="00C922EF" w:rsidP="009C28E0">
      <w:pPr>
        <w:spacing w:line="276" w:lineRule="auto"/>
        <w:rPr>
          <w:bCs/>
        </w:rPr>
      </w:pPr>
      <w:r w:rsidRPr="00C922EF">
        <w:rPr>
          <w:b/>
          <w:bCs/>
        </w:rPr>
        <w:t>Festival planet </w:t>
      </w:r>
      <w:proofErr w:type="gramStart"/>
      <w:r w:rsidRPr="00C922EF">
        <w:rPr>
          <w:b/>
          <w:bCs/>
        </w:rPr>
        <w:t>Brno  </w:t>
      </w:r>
      <w:r w:rsidRPr="00C922EF">
        <w:rPr>
          <w:bCs/>
        </w:rPr>
        <w:t>6.</w:t>
      </w:r>
      <w:proofErr w:type="gramEnd"/>
      <w:r w:rsidRPr="00C922EF">
        <w:rPr>
          <w:bCs/>
        </w:rPr>
        <w:t xml:space="preserve">–12. 7. a 3.–9. 8.  </w:t>
      </w:r>
      <w:hyperlink r:id="rId22" w:history="1">
        <w:r w:rsidR="003C3388" w:rsidRPr="005323C5">
          <w:rPr>
            <w:rStyle w:val="Hypertextovodkaz"/>
            <w:bCs/>
          </w:rPr>
          <w:t>www.festivalplanetbrno.cz</w:t>
        </w:r>
      </w:hyperlink>
      <w:r w:rsidR="003C3388">
        <w:rPr>
          <w:bCs/>
        </w:rPr>
        <w:t xml:space="preserve"> </w:t>
      </w:r>
      <w:r w:rsidRPr="00C922EF">
        <w:rPr>
          <w:bCs/>
        </w:rPr>
        <w:t> </w:t>
      </w:r>
      <w:r w:rsidR="003C3388">
        <w:rPr>
          <w:bCs/>
        </w:rPr>
        <w:t xml:space="preserve"> </w:t>
      </w:r>
    </w:p>
    <w:p w14:paraId="3200B1E2" w14:textId="50FE7720" w:rsidR="00C922EF" w:rsidRPr="00C922EF" w:rsidRDefault="00C922EF" w:rsidP="009C28E0">
      <w:pPr>
        <w:spacing w:line="276" w:lineRule="auto"/>
        <w:rPr>
          <w:bCs/>
        </w:rPr>
      </w:pPr>
      <w:r w:rsidRPr="00C922EF">
        <w:rPr>
          <w:b/>
          <w:bCs/>
        </w:rPr>
        <w:t>Mendel </w:t>
      </w:r>
      <w:proofErr w:type="gramStart"/>
      <w:r w:rsidRPr="00C922EF">
        <w:rPr>
          <w:b/>
          <w:bCs/>
        </w:rPr>
        <w:t>Festival  </w:t>
      </w:r>
      <w:r w:rsidRPr="00C922EF">
        <w:rPr>
          <w:bCs/>
        </w:rPr>
        <w:t>12.</w:t>
      </w:r>
      <w:proofErr w:type="gramEnd"/>
      <w:r w:rsidRPr="00C922EF">
        <w:rPr>
          <w:bCs/>
        </w:rPr>
        <w:t xml:space="preserve">–19. 7.  </w:t>
      </w:r>
      <w:hyperlink r:id="rId23" w:history="1">
        <w:r w:rsidR="003C3388" w:rsidRPr="005323C5">
          <w:rPr>
            <w:rStyle w:val="Hypertextovodkaz"/>
            <w:bCs/>
          </w:rPr>
          <w:t>www.mendelje.cz</w:t>
        </w:r>
      </w:hyperlink>
      <w:r w:rsidR="003C3388">
        <w:rPr>
          <w:bCs/>
        </w:rPr>
        <w:t xml:space="preserve"> </w:t>
      </w:r>
      <w:r w:rsidRPr="00C922EF">
        <w:rPr>
          <w:bCs/>
        </w:rPr>
        <w:t> </w:t>
      </w:r>
    </w:p>
    <w:p w14:paraId="5FB50B02" w14:textId="77777777" w:rsidR="00C922EF" w:rsidRPr="00C922EF" w:rsidRDefault="00C922EF" w:rsidP="009C28E0">
      <w:pPr>
        <w:spacing w:line="276" w:lineRule="auto"/>
        <w:rPr>
          <w:bCs/>
        </w:rPr>
      </w:pPr>
      <w:r w:rsidRPr="00C922EF">
        <w:rPr>
          <w:b/>
          <w:bCs/>
        </w:rPr>
        <w:t>MS basketbal žen U</w:t>
      </w:r>
      <w:proofErr w:type="gramStart"/>
      <w:r w:rsidRPr="00C922EF">
        <w:rPr>
          <w:b/>
          <w:bCs/>
        </w:rPr>
        <w:t>17  </w:t>
      </w:r>
      <w:r w:rsidRPr="00C922EF">
        <w:rPr>
          <w:bCs/>
        </w:rPr>
        <w:t>11.</w:t>
      </w:r>
      <w:proofErr w:type="gramEnd"/>
      <w:r w:rsidRPr="00C922EF">
        <w:rPr>
          <w:bCs/>
        </w:rPr>
        <w:t>–19. 7.  </w:t>
      </w:r>
      <w:proofErr w:type="spellStart"/>
      <w:r w:rsidRPr="00C922EF">
        <w:rPr>
          <w:bCs/>
        </w:rPr>
        <w:t>cz.basketball</w:t>
      </w:r>
      <w:proofErr w:type="spellEnd"/>
      <w:r w:rsidRPr="00C922EF">
        <w:rPr>
          <w:bCs/>
        </w:rPr>
        <w:t> </w:t>
      </w:r>
    </w:p>
    <w:p w14:paraId="3F7438BF" w14:textId="202451E5" w:rsidR="00C922EF" w:rsidRPr="00C922EF" w:rsidRDefault="00C922EF" w:rsidP="009C28E0">
      <w:pPr>
        <w:spacing w:line="276" w:lineRule="auto"/>
        <w:rPr>
          <w:bCs/>
        </w:rPr>
      </w:pPr>
      <w:r w:rsidRPr="00C922EF">
        <w:rPr>
          <w:b/>
          <w:bCs/>
        </w:rPr>
        <w:t>F SCÉNA – folklorní </w:t>
      </w:r>
      <w:proofErr w:type="gramStart"/>
      <w:r w:rsidRPr="00C922EF">
        <w:rPr>
          <w:b/>
          <w:bCs/>
        </w:rPr>
        <w:t>večery  </w:t>
      </w:r>
      <w:r w:rsidRPr="00C922EF">
        <w:rPr>
          <w:bCs/>
        </w:rPr>
        <w:t>23.</w:t>
      </w:r>
      <w:proofErr w:type="gramEnd"/>
      <w:r w:rsidRPr="00C922EF">
        <w:rPr>
          <w:bCs/>
        </w:rPr>
        <w:t xml:space="preserve">–25. 7.  </w:t>
      </w:r>
      <w:hyperlink r:id="rId24" w:history="1">
        <w:r w:rsidR="003C3388" w:rsidRPr="005323C5">
          <w:rPr>
            <w:rStyle w:val="Hypertextovodkaz"/>
            <w:bCs/>
          </w:rPr>
          <w:t>www.fosjanosik.cz</w:t>
        </w:r>
      </w:hyperlink>
      <w:r w:rsidR="003C3388">
        <w:rPr>
          <w:bCs/>
        </w:rPr>
        <w:t xml:space="preserve"> </w:t>
      </w:r>
      <w:r w:rsidRPr="00C922EF">
        <w:rPr>
          <w:bCs/>
        </w:rPr>
        <w:t> </w:t>
      </w:r>
    </w:p>
    <w:p w14:paraId="68B1DC3D" w14:textId="5158E207" w:rsidR="00C922EF" w:rsidRPr="00C922EF" w:rsidRDefault="00C922EF" w:rsidP="009C28E0">
      <w:pPr>
        <w:spacing w:line="276" w:lineRule="auto"/>
        <w:rPr>
          <w:bCs/>
        </w:rPr>
      </w:pPr>
      <w:proofErr w:type="spellStart"/>
      <w:r w:rsidRPr="00C922EF">
        <w:rPr>
          <w:b/>
          <w:bCs/>
        </w:rPr>
        <w:t>Brasil</w:t>
      </w:r>
      <w:proofErr w:type="spellEnd"/>
      <w:r w:rsidRPr="00C922EF">
        <w:rPr>
          <w:b/>
          <w:bCs/>
        </w:rPr>
        <w:t> </w:t>
      </w:r>
      <w:proofErr w:type="spellStart"/>
      <w:r w:rsidRPr="00C922EF">
        <w:rPr>
          <w:b/>
          <w:bCs/>
        </w:rPr>
        <w:t>Fest</w:t>
      </w:r>
      <w:proofErr w:type="spellEnd"/>
      <w:r w:rsidRPr="00C922EF">
        <w:rPr>
          <w:b/>
          <w:bCs/>
        </w:rPr>
        <w:t> </w:t>
      </w:r>
      <w:proofErr w:type="gramStart"/>
      <w:r w:rsidRPr="00C922EF">
        <w:rPr>
          <w:b/>
          <w:bCs/>
        </w:rPr>
        <w:t>Brno  </w:t>
      </w:r>
      <w:r w:rsidRPr="00C922EF">
        <w:rPr>
          <w:bCs/>
        </w:rPr>
        <w:t>30.</w:t>
      </w:r>
      <w:proofErr w:type="gramEnd"/>
      <w:r w:rsidRPr="00C922EF">
        <w:rPr>
          <w:bCs/>
        </w:rPr>
        <w:t xml:space="preserve"> 7. – 2. 8.  </w:t>
      </w:r>
      <w:hyperlink r:id="rId25" w:history="1">
        <w:r w:rsidR="003C3388" w:rsidRPr="005323C5">
          <w:rPr>
            <w:rStyle w:val="Hypertextovodkaz"/>
            <w:bCs/>
          </w:rPr>
          <w:t>www.brasilfestbrno.cz</w:t>
        </w:r>
      </w:hyperlink>
      <w:r w:rsidR="003C3388">
        <w:rPr>
          <w:bCs/>
        </w:rPr>
        <w:t xml:space="preserve"> </w:t>
      </w:r>
      <w:r w:rsidRPr="00C922EF">
        <w:rPr>
          <w:bCs/>
        </w:rPr>
        <w:t> </w:t>
      </w:r>
    </w:p>
    <w:p w14:paraId="0A5AFCBC" w14:textId="1409293E" w:rsidR="00C922EF" w:rsidRPr="00C922EF" w:rsidRDefault="00C922EF" w:rsidP="009C28E0">
      <w:pPr>
        <w:spacing w:line="276" w:lineRule="auto"/>
        <w:rPr>
          <w:bCs/>
        </w:rPr>
      </w:pPr>
      <w:r w:rsidRPr="00C922EF">
        <w:rPr>
          <w:b/>
          <w:bCs/>
        </w:rPr>
        <w:t>Pop </w:t>
      </w:r>
      <w:proofErr w:type="spellStart"/>
      <w:proofErr w:type="gramStart"/>
      <w:r w:rsidRPr="00C922EF">
        <w:rPr>
          <w:b/>
          <w:bCs/>
        </w:rPr>
        <w:t>Messe</w:t>
      </w:r>
      <w:proofErr w:type="spellEnd"/>
      <w:r w:rsidRPr="00C922EF">
        <w:rPr>
          <w:b/>
          <w:bCs/>
        </w:rPr>
        <w:t>  </w:t>
      </w:r>
      <w:r w:rsidRPr="00C922EF">
        <w:rPr>
          <w:bCs/>
        </w:rPr>
        <w:t>6.</w:t>
      </w:r>
      <w:proofErr w:type="gramEnd"/>
      <w:r w:rsidRPr="00C922EF">
        <w:rPr>
          <w:bCs/>
        </w:rPr>
        <w:t xml:space="preserve">–8. 8.  </w:t>
      </w:r>
      <w:hyperlink r:id="rId26" w:history="1">
        <w:r w:rsidR="003C3388" w:rsidRPr="005323C5">
          <w:rPr>
            <w:rStyle w:val="Hypertextovodkaz"/>
            <w:bCs/>
          </w:rPr>
          <w:t>www.popmesse.cz</w:t>
        </w:r>
      </w:hyperlink>
      <w:r w:rsidR="003C3388">
        <w:rPr>
          <w:bCs/>
        </w:rPr>
        <w:t xml:space="preserve"> </w:t>
      </w:r>
      <w:r w:rsidRPr="00C922EF">
        <w:rPr>
          <w:bCs/>
        </w:rPr>
        <w:t> </w:t>
      </w:r>
    </w:p>
    <w:p w14:paraId="5F9E7357" w14:textId="537C7961" w:rsidR="00C922EF" w:rsidRPr="00C922EF" w:rsidRDefault="00C922EF" w:rsidP="009C28E0">
      <w:pPr>
        <w:spacing w:line="276" w:lineRule="auto"/>
        <w:rPr>
          <w:bCs/>
        </w:rPr>
      </w:pPr>
      <w:r w:rsidRPr="00C922EF">
        <w:rPr>
          <w:b/>
          <w:bCs/>
        </w:rPr>
        <w:t>Maraton hudby </w:t>
      </w:r>
      <w:proofErr w:type="gramStart"/>
      <w:r w:rsidRPr="00C922EF">
        <w:rPr>
          <w:b/>
          <w:bCs/>
        </w:rPr>
        <w:t>Brno  </w:t>
      </w:r>
      <w:r w:rsidRPr="00C922EF">
        <w:rPr>
          <w:bCs/>
        </w:rPr>
        <w:t>6.</w:t>
      </w:r>
      <w:proofErr w:type="gramEnd"/>
      <w:r w:rsidRPr="00C922EF">
        <w:rPr>
          <w:bCs/>
        </w:rPr>
        <w:t xml:space="preserve">–8. 8.  </w:t>
      </w:r>
      <w:hyperlink r:id="rId27" w:history="1">
        <w:r w:rsidR="006F5175" w:rsidRPr="005323C5">
          <w:rPr>
            <w:rStyle w:val="Hypertextovodkaz"/>
            <w:bCs/>
          </w:rPr>
          <w:t>www.maratonhudby.cz</w:t>
        </w:r>
      </w:hyperlink>
      <w:r w:rsidR="006F5175">
        <w:rPr>
          <w:bCs/>
        </w:rPr>
        <w:t xml:space="preserve"> </w:t>
      </w:r>
      <w:r w:rsidRPr="00C922EF">
        <w:rPr>
          <w:bCs/>
        </w:rPr>
        <w:t> </w:t>
      </w:r>
    </w:p>
    <w:p w14:paraId="5CBBAF8A" w14:textId="58EA19EC" w:rsidR="00C922EF" w:rsidRPr="00C922EF" w:rsidRDefault="00C922EF" w:rsidP="009C28E0">
      <w:pPr>
        <w:spacing w:line="276" w:lineRule="auto"/>
        <w:rPr>
          <w:bCs/>
        </w:rPr>
      </w:pPr>
      <w:proofErr w:type="spellStart"/>
      <w:r w:rsidRPr="00C922EF">
        <w:rPr>
          <w:b/>
          <w:bCs/>
        </w:rPr>
        <w:t>Light</w:t>
      </w:r>
      <w:proofErr w:type="spellEnd"/>
      <w:r w:rsidRPr="00C922EF">
        <w:rPr>
          <w:b/>
          <w:bCs/>
        </w:rPr>
        <w:t> Up </w:t>
      </w:r>
      <w:proofErr w:type="gramStart"/>
      <w:r w:rsidRPr="00C922EF">
        <w:rPr>
          <w:b/>
          <w:bCs/>
        </w:rPr>
        <w:t>Tugendhat  </w:t>
      </w:r>
      <w:r w:rsidRPr="00C922EF">
        <w:rPr>
          <w:bCs/>
        </w:rPr>
        <w:t>7.</w:t>
      </w:r>
      <w:proofErr w:type="gramEnd"/>
      <w:r w:rsidRPr="00C922EF">
        <w:rPr>
          <w:bCs/>
        </w:rPr>
        <w:t xml:space="preserve">–9. 8.  </w:t>
      </w:r>
      <w:hyperlink r:id="rId28" w:history="1">
        <w:r w:rsidR="006F5175" w:rsidRPr="005323C5">
          <w:rPr>
            <w:rStyle w:val="Hypertextovodkaz"/>
            <w:bCs/>
          </w:rPr>
          <w:t>www.tugendhat.eu</w:t>
        </w:r>
      </w:hyperlink>
      <w:r w:rsidR="006F5175">
        <w:rPr>
          <w:bCs/>
        </w:rPr>
        <w:t xml:space="preserve"> </w:t>
      </w:r>
      <w:r w:rsidRPr="00C922EF">
        <w:rPr>
          <w:bCs/>
        </w:rPr>
        <w:t> </w:t>
      </w:r>
    </w:p>
    <w:p w14:paraId="274A204B" w14:textId="6C966A70" w:rsidR="00C922EF" w:rsidRPr="00C922EF" w:rsidRDefault="00C922EF" w:rsidP="009C28E0">
      <w:pPr>
        <w:spacing w:line="276" w:lineRule="auto"/>
        <w:rPr>
          <w:bCs/>
        </w:rPr>
      </w:pPr>
      <w:r w:rsidRPr="00C922EF">
        <w:rPr>
          <w:b/>
          <w:bCs/>
        </w:rPr>
        <w:t>Festival </w:t>
      </w:r>
      <w:proofErr w:type="gramStart"/>
      <w:r w:rsidRPr="00C922EF">
        <w:rPr>
          <w:b/>
          <w:bCs/>
        </w:rPr>
        <w:t>Špilberk  </w:t>
      </w:r>
      <w:r w:rsidRPr="00C922EF">
        <w:rPr>
          <w:bCs/>
        </w:rPr>
        <w:t>17.</w:t>
      </w:r>
      <w:proofErr w:type="gramEnd"/>
      <w:r w:rsidRPr="00C922EF">
        <w:rPr>
          <w:bCs/>
        </w:rPr>
        <w:t xml:space="preserve">–23. 8.  </w:t>
      </w:r>
      <w:hyperlink r:id="rId29" w:history="1">
        <w:r w:rsidR="006F5175" w:rsidRPr="005323C5">
          <w:rPr>
            <w:rStyle w:val="Hypertextovodkaz"/>
            <w:bCs/>
          </w:rPr>
          <w:t>https://filharmonie-brno.cz/festival-spilberk/</w:t>
        </w:r>
      </w:hyperlink>
      <w:r w:rsidR="006F5175">
        <w:rPr>
          <w:bCs/>
        </w:rPr>
        <w:t xml:space="preserve"> </w:t>
      </w:r>
    </w:p>
    <w:p w14:paraId="61C5AAF2" w14:textId="60BEBCBC" w:rsidR="00C922EF" w:rsidRPr="00C922EF" w:rsidRDefault="00C922EF" w:rsidP="009C28E0">
      <w:pPr>
        <w:spacing w:line="276" w:lineRule="auto"/>
        <w:rPr>
          <w:bCs/>
        </w:rPr>
      </w:pPr>
      <w:r w:rsidRPr="00C922EF">
        <w:rPr>
          <w:b/>
          <w:bCs/>
        </w:rPr>
        <w:t>Den </w:t>
      </w:r>
      <w:proofErr w:type="gramStart"/>
      <w:r w:rsidRPr="00C922EF">
        <w:rPr>
          <w:b/>
          <w:bCs/>
        </w:rPr>
        <w:t>Brna  </w:t>
      </w:r>
      <w:r w:rsidRPr="00C922EF">
        <w:rPr>
          <w:bCs/>
        </w:rPr>
        <w:t>14.</w:t>
      </w:r>
      <w:proofErr w:type="gramEnd"/>
      <w:r w:rsidRPr="00C922EF">
        <w:rPr>
          <w:bCs/>
        </w:rPr>
        <w:t xml:space="preserve">–16. 8.  </w:t>
      </w:r>
      <w:hyperlink r:id="rId30" w:history="1">
        <w:r w:rsidR="006F5175" w:rsidRPr="005323C5">
          <w:rPr>
            <w:rStyle w:val="Hypertextovodkaz"/>
            <w:bCs/>
          </w:rPr>
          <w:t>www.denbrna.cz</w:t>
        </w:r>
      </w:hyperlink>
      <w:r w:rsidR="006F5175">
        <w:rPr>
          <w:bCs/>
        </w:rPr>
        <w:t xml:space="preserve"> </w:t>
      </w:r>
      <w:r w:rsidRPr="00C922EF">
        <w:rPr>
          <w:bCs/>
        </w:rPr>
        <w:t> </w:t>
      </w:r>
    </w:p>
    <w:p w14:paraId="773BED9D" w14:textId="3A89E434" w:rsidR="00C922EF" w:rsidRPr="00C922EF" w:rsidRDefault="00C922EF" w:rsidP="009C28E0">
      <w:pPr>
        <w:spacing w:line="276" w:lineRule="auto"/>
        <w:rPr>
          <w:bCs/>
        </w:rPr>
      </w:pPr>
      <w:r w:rsidRPr="00C922EF">
        <w:rPr>
          <w:b/>
          <w:bCs/>
        </w:rPr>
        <w:t>Na prknech, dlažbě i </w:t>
      </w:r>
      <w:proofErr w:type="gramStart"/>
      <w:r w:rsidRPr="00C922EF">
        <w:rPr>
          <w:b/>
          <w:bCs/>
        </w:rPr>
        <w:t>trávě  </w:t>
      </w:r>
      <w:r w:rsidRPr="00C922EF">
        <w:rPr>
          <w:bCs/>
        </w:rPr>
        <w:t>20.</w:t>
      </w:r>
      <w:proofErr w:type="gramEnd"/>
      <w:r w:rsidRPr="00C922EF">
        <w:rPr>
          <w:bCs/>
        </w:rPr>
        <w:t xml:space="preserve">–23. 8.  </w:t>
      </w:r>
      <w:hyperlink r:id="rId31" w:history="1">
        <w:r w:rsidR="006F5175" w:rsidRPr="005323C5">
          <w:rPr>
            <w:rStyle w:val="Hypertextovodkaz"/>
            <w:bCs/>
          </w:rPr>
          <w:t>www.prknadlazbatrava.cz</w:t>
        </w:r>
      </w:hyperlink>
      <w:r w:rsidR="006F5175">
        <w:rPr>
          <w:bCs/>
        </w:rPr>
        <w:t xml:space="preserve"> </w:t>
      </w:r>
      <w:r w:rsidRPr="00C922EF">
        <w:rPr>
          <w:bCs/>
        </w:rPr>
        <w:t> </w:t>
      </w:r>
    </w:p>
    <w:p w14:paraId="511788DC" w14:textId="77777777" w:rsidR="00C922EF" w:rsidRPr="00C922EF" w:rsidRDefault="00C922EF" w:rsidP="009C28E0">
      <w:pPr>
        <w:spacing w:line="276" w:lineRule="auto"/>
        <w:rPr>
          <w:bCs/>
        </w:rPr>
      </w:pPr>
      <w:r w:rsidRPr="00C922EF">
        <w:rPr>
          <w:b/>
          <w:bCs/>
        </w:rPr>
        <w:t>CEV </w:t>
      </w:r>
      <w:proofErr w:type="spellStart"/>
      <w:r w:rsidRPr="00C922EF">
        <w:rPr>
          <w:b/>
          <w:bCs/>
        </w:rPr>
        <w:t>EuroVolley</w:t>
      </w:r>
      <w:proofErr w:type="spellEnd"/>
      <w:r w:rsidRPr="00C922EF">
        <w:rPr>
          <w:b/>
          <w:bCs/>
        </w:rPr>
        <w:t> (</w:t>
      </w:r>
      <w:proofErr w:type="gramStart"/>
      <w:r w:rsidRPr="00C922EF">
        <w:rPr>
          <w:b/>
          <w:bCs/>
        </w:rPr>
        <w:t>ženy)  </w:t>
      </w:r>
      <w:r w:rsidRPr="00C922EF">
        <w:rPr>
          <w:bCs/>
        </w:rPr>
        <w:t>21.</w:t>
      </w:r>
      <w:proofErr w:type="gramEnd"/>
      <w:r w:rsidRPr="00C922EF">
        <w:rPr>
          <w:bCs/>
        </w:rPr>
        <w:t> 8. – 2. 9.  eurovolley.cev.eu </w:t>
      </w:r>
    </w:p>
    <w:p w14:paraId="0EEA3E43" w14:textId="3D89F4D3" w:rsidR="00C922EF" w:rsidRPr="00C922EF" w:rsidRDefault="00C922EF" w:rsidP="009C28E0">
      <w:pPr>
        <w:spacing w:line="276" w:lineRule="auto"/>
        <w:rPr>
          <w:bCs/>
        </w:rPr>
      </w:pPr>
      <w:proofErr w:type="spellStart"/>
      <w:r w:rsidRPr="00C922EF">
        <w:rPr>
          <w:b/>
          <w:bCs/>
        </w:rPr>
        <w:t>Štetl</w:t>
      </w:r>
      <w:proofErr w:type="spellEnd"/>
      <w:r w:rsidRPr="00C922EF">
        <w:rPr>
          <w:b/>
          <w:bCs/>
        </w:rPr>
        <w:t> </w:t>
      </w:r>
      <w:proofErr w:type="spellStart"/>
      <w:proofErr w:type="gramStart"/>
      <w:r w:rsidRPr="00C922EF">
        <w:rPr>
          <w:b/>
          <w:bCs/>
        </w:rPr>
        <w:t>Fest</w:t>
      </w:r>
      <w:proofErr w:type="spellEnd"/>
      <w:r w:rsidRPr="00C922EF">
        <w:rPr>
          <w:b/>
          <w:bCs/>
        </w:rPr>
        <w:t>  </w:t>
      </w:r>
      <w:r w:rsidRPr="00C922EF">
        <w:rPr>
          <w:bCs/>
        </w:rPr>
        <w:t>26.</w:t>
      </w:r>
      <w:proofErr w:type="gramEnd"/>
      <w:r w:rsidRPr="00C922EF">
        <w:rPr>
          <w:bCs/>
        </w:rPr>
        <w:t xml:space="preserve">–30. 8.  </w:t>
      </w:r>
      <w:hyperlink r:id="rId32" w:history="1">
        <w:r w:rsidR="006F5175" w:rsidRPr="005323C5">
          <w:rPr>
            <w:rStyle w:val="Hypertextovodkaz"/>
            <w:bCs/>
          </w:rPr>
          <w:t>www.stetl.cz</w:t>
        </w:r>
      </w:hyperlink>
      <w:r w:rsidR="006F5175">
        <w:rPr>
          <w:bCs/>
        </w:rPr>
        <w:t xml:space="preserve"> </w:t>
      </w:r>
      <w:r w:rsidRPr="00C922EF">
        <w:rPr>
          <w:bCs/>
        </w:rPr>
        <w:t> </w:t>
      </w:r>
    </w:p>
    <w:bookmarkEnd w:id="0"/>
    <w:p w14:paraId="0AFD1948" w14:textId="79E28A5B" w:rsidR="004F585D" w:rsidRDefault="004F585D" w:rsidP="009C28E0">
      <w:pPr>
        <w:spacing w:line="276" w:lineRule="auto"/>
        <w:rPr>
          <w:bCs/>
        </w:rPr>
      </w:pPr>
    </w:p>
    <w:p w14:paraId="238F3D96" w14:textId="6B134249" w:rsidR="00AE7F54" w:rsidRPr="00C922EF" w:rsidRDefault="00AE7F54" w:rsidP="009C28E0">
      <w:pPr>
        <w:spacing w:line="276" w:lineRule="auto"/>
        <w:rPr>
          <w:bCs/>
        </w:rPr>
      </w:pPr>
      <w:r>
        <w:rPr>
          <w:bCs/>
        </w:rPr>
        <w:t xml:space="preserve">Více </w:t>
      </w:r>
      <w:r w:rsidR="003C3388">
        <w:rPr>
          <w:bCs/>
        </w:rPr>
        <w:t xml:space="preserve">akcí </w:t>
      </w:r>
      <w:r>
        <w:rPr>
          <w:bCs/>
        </w:rPr>
        <w:t xml:space="preserve">na </w:t>
      </w:r>
      <w:hyperlink r:id="rId33" w:history="1">
        <w:r w:rsidR="003C3388" w:rsidRPr="005323C5">
          <w:rPr>
            <w:rStyle w:val="Hypertextovodkaz"/>
            <w:bCs/>
          </w:rPr>
          <w:t>https://www.gotobrno.cz/kalendar-akci/</w:t>
        </w:r>
      </w:hyperlink>
      <w:r w:rsidR="003C3388">
        <w:rPr>
          <w:bCs/>
        </w:rPr>
        <w:t xml:space="preserve"> </w:t>
      </w:r>
    </w:p>
    <w:sectPr w:rsidR="00AE7F54" w:rsidRPr="00C922EF" w:rsidSect="00823130">
      <w:type w:val="continuous"/>
      <w:pgSz w:w="11906" w:h="16838"/>
      <w:pgMar w:top="893" w:right="283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9C1CA" w14:textId="77777777" w:rsidR="008F216D" w:rsidRDefault="008F216D">
      <w:r>
        <w:separator/>
      </w:r>
    </w:p>
  </w:endnote>
  <w:endnote w:type="continuationSeparator" w:id="0">
    <w:p w14:paraId="65F119E4" w14:textId="77777777" w:rsidR="008F216D" w:rsidRDefault="008F2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D2D8A" w14:textId="77777777" w:rsidR="008F216D" w:rsidRDefault="008F216D">
      <w:r>
        <w:separator/>
      </w:r>
    </w:p>
  </w:footnote>
  <w:footnote w:type="continuationSeparator" w:id="0">
    <w:p w14:paraId="18B644EC" w14:textId="77777777" w:rsidR="008F216D" w:rsidRDefault="008F21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AB91B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A42C717" wp14:editId="2EDC853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43253278">
    <w:abstractNumId w:val="2"/>
  </w:num>
  <w:num w:numId="2" w16cid:durableId="655304725">
    <w:abstractNumId w:val="0"/>
  </w:num>
  <w:num w:numId="3" w16cid:durableId="593787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E"/>
    <w:rsid w:val="00002FFF"/>
    <w:rsid w:val="00085EB8"/>
    <w:rsid w:val="000C0B3B"/>
    <w:rsid w:val="000E4FF3"/>
    <w:rsid w:val="000E738C"/>
    <w:rsid w:val="000F044F"/>
    <w:rsid w:val="00131820"/>
    <w:rsid w:val="001831D4"/>
    <w:rsid w:val="00191C08"/>
    <w:rsid w:val="00195F93"/>
    <w:rsid w:val="001A16C1"/>
    <w:rsid w:val="0025593F"/>
    <w:rsid w:val="00283F6A"/>
    <w:rsid w:val="00285888"/>
    <w:rsid w:val="002D2DDD"/>
    <w:rsid w:val="003214F5"/>
    <w:rsid w:val="0034796B"/>
    <w:rsid w:val="0036546B"/>
    <w:rsid w:val="003C3388"/>
    <w:rsid w:val="003F2CE5"/>
    <w:rsid w:val="0046313E"/>
    <w:rsid w:val="004B10C5"/>
    <w:rsid w:val="004D2961"/>
    <w:rsid w:val="004F585D"/>
    <w:rsid w:val="00501AB0"/>
    <w:rsid w:val="00525AEC"/>
    <w:rsid w:val="00594585"/>
    <w:rsid w:val="005C6D06"/>
    <w:rsid w:val="005E2AB0"/>
    <w:rsid w:val="00627FF9"/>
    <w:rsid w:val="006B05F2"/>
    <w:rsid w:val="006E7257"/>
    <w:rsid w:val="006F5175"/>
    <w:rsid w:val="00700260"/>
    <w:rsid w:val="00710787"/>
    <w:rsid w:val="007837B2"/>
    <w:rsid w:val="00803180"/>
    <w:rsid w:val="00813DD7"/>
    <w:rsid w:val="00823130"/>
    <w:rsid w:val="00895398"/>
    <w:rsid w:val="008E0201"/>
    <w:rsid w:val="008F216D"/>
    <w:rsid w:val="0094604A"/>
    <w:rsid w:val="00963B8B"/>
    <w:rsid w:val="00986AAC"/>
    <w:rsid w:val="009C28E0"/>
    <w:rsid w:val="009E07D3"/>
    <w:rsid w:val="00A337E8"/>
    <w:rsid w:val="00A41BA0"/>
    <w:rsid w:val="00A54FAC"/>
    <w:rsid w:val="00A86DF4"/>
    <w:rsid w:val="00A92D74"/>
    <w:rsid w:val="00AE7F54"/>
    <w:rsid w:val="00B076DE"/>
    <w:rsid w:val="00B45923"/>
    <w:rsid w:val="00B5097F"/>
    <w:rsid w:val="00B8534A"/>
    <w:rsid w:val="00BE7B98"/>
    <w:rsid w:val="00C120DF"/>
    <w:rsid w:val="00C234F3"/>
    <w:rsid w:val="00C27749"/>
    <w:rsid w:val="00C350E4"/>
    <w:rsid w:val="00C512E9"/>
    <w:rsid w:val="00C6580D"/>
    <w:rsid w:val="00C85825"/>
    <w:rsid w:val="00C922EF"/>
    <w:rsid w:val="00CB13EF"/>
    <w:rsid w:val="00CC6B1F"/>
    <w:rsid w:val="00CC7212"/>
    <w:rsid w:val="00CD4A5D"/>
    <w:rsid w:val="00D02F4D"/>
    <w:rsid w:val="00D33CA7"/>
    <w:rsid w:val="00D7226D"/>
    <w:rsid w:val="00D85D23"/>
    <w:rsid w:val="00E47589"/>
    <w:rsid w:val="00E62445"/>
    <w:rsid w:val="00EA5129"/>
    <w:rsid w:val="00EA574E"/>
    <w:rsid w:val="00ED4F20"/>
    <w:rsid w:val="00F4142A"/>
    <w:rsid w:val="00F51EAB"/>
    <w:rsid w:val="00F538FD"/>
    <w:rsid w:val="00F84A69"/>
    <w:rsid w:val="00FC636B"/>
    <w:rsid w:val="00FD3BDC"/>
    <w:rsid w:val="00FE02FD"/>
    <w:rsid w:val="00FF21E2"/>
    <w:rsid w:val="087B5953"/>
    <w:rsid w:val="0DC714D5"/>
    <w:rsid w:val="2ABC1CCC"/>
    <w:rsid w:val="2F08C514"/>
    <w:rsid w:val="2FCCBD3D"/>
    <w:rsid w:val="42AFF703"/>
    <w:rsid w:val="4DE784E0"/>
    <w:rsid w:val="57091F02"/>
    <w:rsid w:val="6052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D43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paragraph" w:styleId="Prosttext">
    <w:name w:val="Plain Text"/>
    <w:basedOn w:val="Normln"/>
    <w:link w:val="ProsttextChar"/>
    <w:uiPriority w:val="99"/>
    <w:semiHidden/>
    <w:unhideWhenUsed/>
    <w:rsid w:val="00285888"/>
    <w:pPr>
      <w:widowControl/>
      <w:suppressAutoHyphens w:val="0"/>
    </w:pPr>
    <w:rPr>
      <w:rFonts w:ascii="Calibri" w:eastAsiaTheme="minorHAnsi" w:hAnsi="Calibri" w:cs="Calibri"/>
      <w:spacing w:val="0"/>
      <w:sz w:val="22"/>
      <w:szCs w:val="22"/>
      <w:lang w:eastAsia="en-US" w:bidi="ar-SA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85888"/>
    <w:rPr>
      <w:rFonts w:ascii="Calibri" w:eastAsiaTheme="minorHAnsi" w:hAnsi="Calibri" w:cs="Calibri"/>
      <w:sz w:val="22"/>
      <w:lang w:eastAsia="en-US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FF21E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A41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6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8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6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4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ovakova@ticbrno.cz" TargetMode="External"/><Relationship Id="rId18" Type="http://schemas.openxmlformats.org/officeDocument/2006/relationships/hyperlink" Target="http://www.letonabiskupskemdvore.cz" TargetMode="External"/><Relationship Id="rId26" Type="http://schemas.openxmlformats.org/officeDocument/2006/relationships/hyperlink" Target="http://www.popmesse.cz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brnoartopen.cz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banovska@ticbrno.cz" TargetMode="External"/><Relationship Id="rId17" Type="http://schemas.openxmlformats.org/officeDocument/2006/relationships/hyperlink" Target="http://www.brnoartopen.cz" TargetMode="External"/><Relationship Id="rId25" Type="http://schemas.openxmlformats.org/officeDocument/2006/relationships/hyperlink" Target="http://www.brasilfestbrno.cz" TargetMode="External"/><Relationship Id="rId33" Type="http://schemas.openxmlformats.org/officeDocument/2006/relationships/hyperlink" Target="https://www.gotobrno.cz/kalendar-akci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festivaluprostred.cz" TargetMode="External"/><Relationship Id="rId20" Type="http://schemas.openxmlformats.org/officeDocument/2006/relationships/hyperlink" Target="http://www.motogpbrno.com" TargetMode="External"/><Relationship Id="rId29" Type="http://schemas.openxmlformats.org/officeDocument/2006/relationships/hyperlink" Target="https://filharmonie-brno.cz/festival-spilberk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://www.fosjanosik.cz" TargetMode="External"/><Relationship Id="rId32" Type="http://schemas.openxmlformats.org/officeDocument/2006/relationships/hyperlink" Target="http://www.stetl.cz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novakova@ticbrno.cz" TargetMode="External"/><Relationship Id="rId23" Type="http://schemas.openxmlformats.org/officeDocument/2006/relationships/hyperlink" Target="http://www.mendelje.cz" TargetMode="External"/><Relationship Id="rId28" Type="http://schemas.openxmlformats.org/officeDocument/2006/relationships/hyperlink" Target="http://www.tugendhat.eu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brnobrassfest.cz" TargetMode="External"/><Relationship Id="rId31" Type="http://schemas.openxmlformats.org/officeDocument/2006/relationships/hyperlink" Target="http://www.prknadlazbatrava.cz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anovska@ticbrno.cz" TargetMode="External"/><Relationship Id="rId22" Type="http://schemas.openxmlformats.org/officeDocument/2006/relationships/hyperlink" Target="http://www.festivalplanetbrno.cz" TargetMode="External"/><Relationship Id="rId27" Type="http://schemas.openxmlformats.org/officeDocument/2006/relationships/hyperlink" Target="http://www.maratonhudby.cz" TargetMode="External"/><Relationship Id="rId30" Type="http://schemas.openxmlformats.org/officeDocument/2006/relationships/hyperlink" Target="http://www.denbrna.cz" TargetMode="External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F822F-E80B-4E63-8B89-1CE54D5FCC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D10717-007D-4C9E-80FF-FB2808F8C415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terms/"/>
    <ds:schemaRef ds:uri="a4e6dc91-9f18-46f1-a36e-08f5b5dbd6a5"/>
    <ds:schemaRef ds:uri="http://purl.org/dc/dcmitype/"/>
    <ds:schemaRef ds:uri="http://schemas.openxmlformats.org/package/2006/metadata/core-properties"/>
    <ds:schemaRef ds:uri="5c210425-07de-44ed-96dc-7dfa470e59d9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C16901C-506E-4EF6-B862-F1423E676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C48D97-BAEA-455A-89C4-7F93D90AE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1297</Words>
  <Characters>7653</Characters>
  <Application>Microsoft Office Word</Application>
  <DocSecurity>0</DocSecurity>
  <Lines>63</Lines>
  <Paragraphs>17</Paragraphs>
  <ScaleCrop>false</ScaleCrop>
  <Company>TIC Brno</Company>
  <LinksUpToDate>false</LinksUpToDate>
  <CharactersWithSpaces>8933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25</cp:revision>
  <cp:lastPrinted>2022-05-23T06:12:00Z</cp:lastPrinted>
  <dcterms:created xsi:type="dcterms:W3CDTF">2026-02-02T12:48:00Z</dcterms:created>
  <dcterms:modified xsi:type="dcterms:W3CDTF">2026-05-20T08:53:00Z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