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313E4" w14:textId="6FA0478C" w:rsidR="00EA574E" w:rsidRDefault="0058097C" w:rsidP="00A62F7B">
      <w:pPr>
        <w:pStyle w:val="Nadpis1"/>
        <w:numPr>
          <w:ilvl w:val="0"/>
          <w:numId w:val="3"/>
        </w:numPr>
        <w:spacing w:after="960"/>
        <w:ind w:left="0" w:right="-283" w:hanging="6"/>
        <w:sectPr w:rsidR="00EA574E" w:rsidSect="003755A0">
          <w:headerReference w:type="default" r:id="rId11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  <w:r w:rsidRPr="0058097C">
        <w:rPr>
          <w:color w:val="000000" w:themeColor="text1"/>
        </w:rPr>
        <w:t xml:space="preserve">Brněnské podzemí zve na Halloween v Krytu Denis, dušičkové prohlídky i akce ve Vodojemech </w:t>
      </w:r>
    </w:p>
    <w:p w14:paraId="0B35D5C2" w14:textId="72E5CB27" w:rsidR="00F740A3" w:rsidRPr="005859C0" w:rsidRDefault="000C0FC2" w:rsidP="00755C81">
      <w:pPr>
        <w:pStyle w:val="paragraph"/>
        <w:suppressAutoHyphens/>
        <w:spacing w:before="0" w:beforeAutospacing="0" w:after="120" w:afterAutospacing="0"/>
        <w:textAlignment w:val="baseline"/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056CC7CB">
                <wp:simplePos x="0" y="0"/>
                <wp:positionH relativeFrom="page">
                  <wp:posOffset>217805</wp:posOffset>
                </wp:positionH>
                <wp:positionV relativeFrom="page">
                  <wp:posOffset>2707005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49B28D45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3F162F0F" w:rsidR="00EA574E" w:rsidRDefault="0000000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51181A88" w14:textId="4851F9F4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BEED272" w14:textId="77777777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A4AB1F6" w14:textId="3B55AF64" w:rsidR="00EA574E" w:rsidRP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spacing w:val="0"/>
                                <w:szCs w:val="18"/>
                              </w:rPr>
                            </w:pPr>
                            <w:r w:rsidRPr="00B44C0A">
                              <w:rPr>
                                <w:b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 w14:paraId="6136675E" w14:textId="7CC49A08" w:rsid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 w14:paraId="24D09331" w14:textId="3390A07D" w:rsidR="00B44C0A" w:rsidRDefault="0000000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 w:history="1">
                              <w:r w:rsidR="00B44C0A" w:rsidRPr="000B03A7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  <w:r w:rsidR="00B44C0A"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EBDC3" id="Shape1" o:spid="_x0000_s1026" style="position:absolute;margin-left:17.15pt;margin-top:213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" o:allowincell="f" filled="f" stroked="f" strokeweight="0">
                <v:textbox style="mso-fit-shape-to-text:t" inset="0,0,0,0">
                  <w:txbxContent>
                    <w:p w14:paraId="30AC62BE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9B59DB" w14:textId="49B28D45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14:paraId="17D2FB9B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3F162F0F" w:rsidR="00EA574E" w:rsidRDefault="0000000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51181A88" w14:textId="4851F9F4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BEED272" w14:textId="77777777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A4AB1F6" w14:textId="3B55AF64" w:rsidR="00EA574E" w:rsidRP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spacing w:val="0"/>
                          <w:szCs w:val="18"/>
                        </w:rPr>
                      </w:pPr>
                      <w:r w:rsidRPr="00B44C0A">
                        <w:rPr>
                          <w:b/>
                          <w:spacing w:val="0"/>
                          <w:szCs w:val="18"/>
                        </w:rPr>
                        <w:t>Adéla Nováková</w:t>
                      </w:r>
                    </w:p>
                    <w:p w14:paraId="6136675E" w14:textId="7CC49A08" w:rsid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  <w:t>725 047 701</w:t>
                      </w:r>
                    </w:p>
                    <w:p w14:paraId="24D09331" w14:textId="3390A07D" w:rsidR="00B44C0A" w:rsidRDefault="0000000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5" w:history="1">
                        <w:r w:rsidR="00B44C0A" w:rsidRPr="000B03A7"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  <w:r w:rsidR="00B44C0A"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14:paraId="6E99E09D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41450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Tisková zpráva</w:t>
      </w:r>
      <w:r w:rsidR="00960D03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 xml:space="preserve">, </w:t>
      </w:r>
      <w:r w:rsidR="00FD38EC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2</w:t>
      </w:r>
      <w:r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1</w:t>
      </w:r>
      <w:r w:rsidR="00960D03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 xml:space="preserve">. </w:t>
      </w:r>
      <w:r w:rsidR="00A358F6" w:rsidRPr="005859C0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1</w:t>
      </w:r>
      <w:r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0</w:t>
      </w:r>
      <w:r w:rsidR="00A62F7B">
        <w:rPr>
          <w:rFonts w:ascii="Arial" w:eastAsia="Arial Unicode MS" w:hAnsi="Arial" w:cs="Arial Unicode MS"/>
          <w:spacing w:val="4"/>
          <w:sz w:val="20"/>
          <w:szCs w:val="20"/>
          <w:lang w:eastAsia="zh-CN" w:bidi="hi-IN"/>
        </w:rPr>
        <w:t>. 2026</w:t>
      </w:r>
    </w:p>
    <w:p w14:paraId="7B8D916E" w14:textId="2E66EC42" w:rsidR="0058097C" w:rsidRPr="00633907" w:rsidRDefault="0058097C" w:rsidP="00755C81">
      <w:pPr>
        <w:pStyle w:val="Bezmezer"/>
        <w:spacing w:after="120"/>
        <w:rPr>
          <w:rFonts w:cs="Arial"/>
          <w:b/>
          <w:bCs/>
          <w:color w:val="000000"/>
          <w:sz w:val="20"/>
          <w:szCs w:val="20"/>
          <w:shd w:val="clear" w:color="auto" w:fill="FFFFFF"/>
        </w:rPr>
      </w:pPr>
      <w:r w:rsidRPr="00633907">
        <w:rPr>
          <w:rFonts w:cs="Arial"/>
          <w:b/>
          <w:bCs/>
          <w:color w:val="000000"/>
          <w:sz w:val="20"/>
          <w:szCs w:val="20"/>
          <w:shd w:val="clear" w:color="auto" w:fill="FFFFFF"/>
        </w:rPr>
        <w:t>Zatímco se Brno nahoře chystá na podzim, pod povrchem je stabilní teplota, ticho a šero. Právě sem se ale na podzim a v předvánočním období stěhuje pestrý program: hororová akce v krytu, dušičkové prohlídky při svíčkách, koncerty a</w:t>
      </w:r>
      <w:r w:rsidR="00633907">
        <w:rPr>
          <w:rFonts w:cs="Arial"/>
          <w:b/>
          <w:bCs/>
          <w:color w:val="000000"/>
          <w:sz w:val="20"/>
          <w:szCs w:val="20"/>
          <w:shd w:val="clear" w:color="auto" w:fill="FFFFFF"/>
        </w:rPr>
        <w:t> </w:t>
      </w:r>
      <w:r w:rsidRPr="00633907">
        <w:rPr>
          <w:rFonts w:cs="Arial"/>
          <w:b/>
          <w:bCs/>
          <w:color w:val="000000"/>
          <w:sz w:val="20"/>
          <w:szCs w:val="20"/>
          <w:shd w:val="clear" w:color="auto" w:fill="FFFFFF"/>
        </w:rPr>
        <w:t>módní přehlídka ve Vodojemech i tradiční Mikuláš. Brněnské podzemí nabídne akce pro dospělé i pro rodiny s dětmi. </w:t>
      </w:r>
    </w:p>
    <w:p w14:paraId="2A5BD69B" w14:textId="77777777" w:rsidR="000C0FC2" w:rsidRPr="000C0FC2" w:rsidRDefault="000C0FC2" w:rsidP="000C0FC2">
      <w:pPr>
        <w:pStyle w:val="Bezmezer"/>
        <w:spacing w:after="120"/>
        <w:rPr>
          <w:sz w:val="20"/>
          <w:szCs w:val="20"/>
        </w:rPr>
      </w:pPr>
      <w:r w:rsidRPr="000C0FC2">
        <w:rPr>
          <w:b/>
          <w:bCs/>
          <w:sz w:val="20"/>
          <w:szCs w:val="20"/>
        </w:rPr>
        <w:t>Kryt Denis ožije hororem</w:t>
      </w:r>
      <w:r w:rsidRPr="000C0FC2">
        <w:rPr>
          <w:sz w:val="20"/>
          <w:szCs w:val="20"/>
        </w:rPr>
        <w:t> </w:t>
      </w:r>
    </w:p>
    <w:p w14:paraId="2044B5AD" w14:textId="4E51FD96" w:rsidR="000C0FC2" w:rsidRPr="000C0FC2" w:rsidRDefault="000C0FC2" w:rsidP="000C0FC2">
      <w:pPr>
        <w:pStyle w:val="Bezmezer"/>
        <w:spacing w:after="120"/>
        <w:rPr>
          <w:sz w:val="20"/>
          <w:szCs w:val="20"/>
        </w:rPr>
      </w:pPr>
      <w:r w:rsidRPr="000C0FC2">
        <w:rPr>
          <w:sz w:val="20"/>
          <w:szCs w:val="20"/>
        </w:rPr>
        <w:t xml:space="preserve">Nejbližší akcí je </w:t>
      </w:r>
      <w:r w:rsidRPr="000C0FC2">
        <w:rPr>
          <w:b/>
          <w:bCs/>
          <w:sz w:val="20"/>
          <w:szCs w:val="20"/>
        </w:rPr>
        <w:t>Kryt Denis postapokalyptický</w:t>
      </w:r>
      <w:r w:rsidRPr="000C0FC2">
        <w:rPr>
          <w:sz w:val="20"/>
          <w:szCs w:val="20"/>
        </w:rPr>
        <w:t xml:space="preserve">, který se uskuteční </w:t>
      </w:r>
      <w:r w:rsidRPr="000C0FC2">
        <w:rPr>
          <w:b/>
          <w:bCs/>
          <w:sz w:val="20"/>
          <w:szCs w:val="20"/>
        </w:rPr>
        <w:t>24. a 25. října</w:t>
      </w:r>
      <w:r w:rsidRPr="000C0FC2">
        <w:rPr>
          <w:sz w:val="20"/>
          <w:szCs w:val="20"/>
        </w:rPr>
        <w:t xml:space="preserve">. Kryt Denis, vytesaný ve skalách pod katedrálou na Petrově, vznikl jako úkryt před </w:t>
      </w:r>
      <w:proofErr w:type="gramStart"/>
      <w:r w:rsidRPr="000C0FC2">
        <w:rPr>
          <w:sz w:val="20"/>
          <w:szCs w:val="20"/>
        </w:rPr>
        <w:t>válkou</w:t>
      </w:r>
      <w:proofErr w:type="gramEnd"/>
      <w:r w:rsidRPr="000C0FC2">
        <w:rPr>
          <w:sz w:val="20"/>
          <w:szCs w:val="20"/>
        </w:rPr>
        <w:t xml:space="preserve"> a</w:t>
      </w:r>
      <w:r w:rsidR="00633907">
        <w:rPr>
          <w:sz w:val="20"/>
          <w:szCs w:val="20"/>
        </w:rPr>
        <w:t> </w:t>
      </w:r>
      <w:r w:rsidRPr="000C0FC2">
        <w:rPr>
          <w:sz w:val="20"/>
          <w:szCs w:val="20"/>
        </w:rPr>
        <w:t>právě jeho atmosféra dává hororovému zážitku laděnému pro dospělé publikum zvláštní váhu. Tři dny měli lidé přečkat nebezpečí pod povrchem a následně se vrátit zpět. Jenže něco se pokazilo. Podle dochovaných záznamů došlo krátce po uzavření krytu k</w:t>
      </w:r>
      <w:r w:rsidR="00A232C8">
        <w:rPr>
          <w:sz w:val="20"/>
          <w:szCs w:val="20"/>
        </w:rPr>
        <w:t> </w:t>
      </w:r>
      <w:r w:rsidRPr="000C0FC2">
        <w:rPr>
          <w:sz w:val="20"/>
          <w:szCs w:val="20"/>
        </w:rPr>
        <w:t xml:space="preserve">technické poruše. Komunikace s povrchem byla přerušena a vstup byl uzavřen. Co se bude dít dál? Podrobnosti a vstupenky jsou na </w:t>
      </w:r>
      <w:hyperlink r:id="rId16" w:tgtFrame="_blank" w:history="1">
        <w:r w:rsidRPr="000C0FC2">
          <w:rPr>
            <w:rStyle w:val="Hypertextovodkaz"/>
            <w:sz w:val="20"/>
            <w:szCs w:val="20"/>
          </w:rPr>
          <w:t>podzemibrno.cz</w:t>
        </w:r>
      </w:hyperlink>
      <w:r w:rsidRPr="000C0FC2">
        <w:rPr>
          <w:sz w:val="20"/>
          <w:szCs w:val="20"/>
        </w:rPr>
        <w:t>. </w:t>
      </w:r>
    </w:p>
    <w:p w14:paraId="06FA7EA0" w14:textId="77777777" w:rsidR="000C0FC2" w:rsidRPr="000C0FC2" w:rsidRDefault="000C0FC2" w:rsidP="000C0FC2">
      <w:pPr>
        <w:pStyle w:val="Bezmezer"/>
        <w:spacing w:after="120"/>
        <w:rPr>
          <w:sz w:val="20"/>
          <w:szCs w:val="20"/>
        </w:rPr>
      </w:pPr>
      <w:r w:rsidRPr="000C0FC2">
        <w:rPr>
          <w:b/>
          <w:bCs/>
          <w:sz w:val="20"/>
          <w:szCs w:val="20"/>
        </w:rPr>
        <w:t>Dušičky v Kostnici, v Labyrintu i ve Sklepě</w:t>
      </w:r>
      <w:r w:rsidRPr="000C0FC2">
        <w:rPr>
          <w:sz w:val="20"/>
          <w:szCs w:val="20"/>
        </w:rPr>
        <w:t> </w:t>
      </w:r>
    </w:p>
    <w:p w14:paraId="52D86C42" w14:textId="77777777" w:rsidR="000C0FC2" w:rsidRPr="000C0FC2" w:rsidRDefault="000C0FC2" w:rsidP="000C0FC2">
      <w:pPr>
        <w:pStyle w:val="Bezmezer"/>
        <w:spacing w:after="120"/>
        <w:rPr>
          <w:sz w:val="20"/>
          <w:szCs w:val="20"/>
        </w:rPr>
      </w:pPr>
      <w:r w:rsidRPr="000C0FC2">
        <w:rPr>
          <w:sz w:val="20"/>
          <w:szCs w:val="20"/>
        </w:rPr>
        <w:t xml:space="preserve">Kostnice u sv. Jakuba, která je počtem nalezených ostatků druhou největší v Evropě, se od </w:t>
      </w:r>
      <w:r w:rsidRPr="000C0FC2">
        <w:rPr>
          <w:b/>
          <w:bCs/>
          <w:sz w:val="20"/>
          <w:szCs w:val="20"/>
        </w:rPr>
        <w:t>23. října</w:t>
      </w:r>
      <w:r w:rsidRPr="000C0FC2">
        <w:rPr>
          <w:sz w:val="20"/>
          <w:szCs w:val="20"/>
        </w:rPr>
        <w:t xml:space="preserve"> promění díky projektu</w:t>
      </w:r>
      <w:r w:rsidRPr="000C0FC2">
        <w:rPr>
          <w:b/>
          <w:bCs/>
          <w:sz w:val="20"/>
          <w:szCs w:val="20"/>
        </w:rPr>
        <w:t xml:space="preserve"> Květiny v Kostnici</w:t>
      </w:r>
      <w:r w:rsidRPr="000C0FC2">
        <w:rPr>
          <w:sz w:val="20"/>
          <w:szCs w:val="20"/>
        </w:rPr>
        <w:t>. Studenti Střední zahradnické školy Rajhrad pro prostor připraví 12 květinových vazeb. Poslední říjnový víkend (</w:t>
      </w:r>
      <w:r w:rsidRPr="000C0FC2">
        <w:rPr>
          <w:b/>
          <w:bCs/>
          <w:sz w:val="20"/>
          <w:szCs w:val="20"/>
        </w:rPr>
        <w:t>30.–31. října</w:t>
      </w:r>
      <w:r w:rsidRPr="000C0FC2">
        <w:rPr>
          <w:sz w:val="20"/>
          <w:szCs w:val="20"/>
        </w:rPr>
        <w:t xml:space="preserve">) se pak koná oblíbená </w:t>
      </w:r>
      <w:r w:rsidRPr="000C0FC2">
        <w:rPr>
          <w:b/>
          <w:bCs/>
          <w:sz w:val="20"/>
          <w:szCs w:val="20"/>
        </w:rPr>
        <w:t>Dušičková prohlídka při svíčkách</w:t>
      </w:r>
      <w:r w:rsidRPr="000C0FC2">
        <w:rPr>
          <w:sz w:val="20"/>
          <w:szCs w:val="20"/>
        </w:rPr>
        <w:t>. </w:t>
      </w:r>
    </w:p>
    <w:p w14:paraId="53BDF94A" w14:textId="7CD9CB10" w:rsidR="000C0FC2" w:rsidRPr="000C0FC2" w:rsidRDefault="000C0FC2" w:rsidP="000C0FC2">
      <w:pPr>
        <w:pStyle w:val="Bezmezer"/>
        <w:spacing w:after="120"/>
        <w:rPr>
          <w:sz w:val="20"/>
          <w:szCs w:val="20"/>
        </w:rPr>
      </w:pPr>
      <w:r w:rsidRPr="000C0FC2">
        <w:rPr>
          <w:sz w:val="20"/>
          <w:szCs w:val="20"/>
        </w:rPr>
        <w:t>Na Dušičky (</w:t>
      </w:r>
      <w:r w:rsidRPr="000C0FC2">
        <w:rPr>
          <w:b/>
          <w:bCs/>
          <w:sz w:val="20"/>
          <w:szCs w:val="20"/>
        </w:rPr>
        <w:t>31. října</w:t>
      </w:r>
      <w:r w:rsidRPr="000C0FC2">
        <w:rPr>
          <w:sz w:val="20"/>
          <w:szCs w:val="20"/>
        </w:rPr>
        <w:t xml:space="preserve">) připravuje speciální rodinné prohlídky s názvem </w:t>
      </w:r>
      <w:r w:rsidRPr="000C0FC2">
        <w:rPr>
          <w:b/>
          <w:bCs/>
          <w:sz w:val="20"/>
          <w:szCs w:val="20"/>
        </w:rPr>
        <w:t>Příběhy brněnských nebožtíků</w:t>
      </w:r>
      <w:r w:rsidRPr="000C0FC2">
        <w:rPr>
          <w:sz w:val="20"/>
          <w:szCs w:val="20"/>
        </w:rPr>
        <w:t xml:space="preserve"> také Labyrint pod Zelným trhem. Známé postavy brněnské historie přijaly pozvání na dušičkovou slavnost v Labyrintu spojenou s přípravou elixíru života. Návštěvníci se seznámí s děsivými příběhy více či méně známých nebožtíků a</w:t>
      </w:r>
      <w:r w:rsidR="008D362C">
        <w:rPr>
          <w:sz w:val="20"/>
          <w:szCs w:val="20"/>
        </w:rPr>
        <w:t> </w:t>
      </w:r>
      <w:r w:rsidRPr="000C0FC2">
        <w:rPr>
          <w:sz w:val="20"/>
          <w:szCs w:val="20"/>
        </w:rPr>
        <w:t xml:space="preserve">připomenou si nešťastné osudy šlechtice </w:t>
      </w:r>
      <w:proofErr w:type="spellStart"/>
      <w:r w:rsidRPr="000C0FC2">
        <w:rPr>
          <w:sz w:val="20"/>
          <w:szCs w:val="20"/>
        </w:rPr>
        <w:t>Zderada</w:t>
      </w:r>
      <w:proofErr w:type="spellEnd"/>
      <w:r w:rsidRPr="000C0FC2">
        <w:rPr>
          <w:sz w:val="20"/>
          <w:szCs w:val="20"/>
        </w:rPr>
        <w:t xml:space="preserve"> nebo zdravotnice Niny. </w:t>
      </w:r>
    </w:p>
    <w:p w14:paraId="3A117981" w14:textId="553A2754" w:rsidR="000C0FC2" w:rsidRPr="000C0FC2" w:rsidRDefault="000C0FC2" w:rsidP="000C0FC2">
      <w:pPr>
        <w:pStyle w:val="Bezmezer"/>
        <w:spacing w:after="120"/>
        <w:rPr>
          <w:sz w:val="20"/>
          <w:szCs w:val="20"/>
        </w:rPr>
      </w:pPr>
      <w:r w:rsidRPr="000C0FC2">
        <w:rPr>
          <w:sz w:val="20"/>
          <w:szCs w:val="20"/>
        </w:rPr>
        <w:t>Rodiny s dětmi zve Sklep pod Novou radnicí, který hravou formou seznamuje s</w:t>
      </w:r>
      <w:r w:rsidR="008D362C">
        <w:rPr>
          <w:sz w:val="20"/>
          <w:szCs w:val="20"/>
        </w:rPr>
        <w:t> </w:t>
      </w:r>
      <w:r w:rsidRPr="000C0FC2">
        <w:rPr>
          <w:sz w:val="20"/>
          <w:szCs w:val="20"/>
        </w:rPr>
        <w:t xml:space="preserve">brněnskými pověstmi a legendami. V neděli </w:t>
      </w:r>
      <w:r w:rsidRPr="000C0FC2">
        <w:rPr>
          <w:b/>
          <w:bCs/>
          <w:sz w:val="20"/>
          <w:szCs w:val="20"/>
        </w:rPr>
        <w:t>1. listopadu</w:t>
      </w:r>
      <w:r w:rsidRPr="000C0FC2">
        <w:rPr>
          <w:sz w:val="20"/>
          <w:szCs w:val="20"/>
        </w:rPr>
        <w:t xml:space="preserve"> tu čeká na ty nejmenší návštěvníky pohádkově strašidelný program</w:t>
      </w:r>
      <w:r w:rsidRPr="000C0FC2">
        <w:rPr>
          <w:b/>
          <w:bCs/>
          <w:sz w:val="20"/>
          <w:szCs w:val="20"/>
        </w:rPr>
        <w:t xml:space="preserve"> Slovanské mýty a báje. </w:t>
      </w:r>
      <w:r w:rsidRPr="000C0FC2">
        <w:rPr>
          <w:sz w:val="20"/>
          <w:szCs w:val="20"/>
        </w:rPr>
        <w:t>Potkají tu nejen vodníky, ale také Moranu, Vesnu nebo Hejkala, ale bát se opravdu nemusí. Během tajemné cesty lesem na ně budou čekat úkoly a na konci sladká odměna. Dětský program zde bude připraven i na začátku prosince: </w:t>
      </w:r>
      <w:r w:rsidRPr="000C0FC2">
        <w:rPr>
          <w:b/>
          <w:bCs/>
          <w:sz w:val="20"/>
          <w:szCs w:val="20"/>
        </w:rPr>
        <w:t>5.–6. prosince</w:t>
      </w:r>
      <w:r w:rsidRPr="000C0FC2">
        <w:rPr>
          <w:sz w:val="20"/>
          <w:szCs w:val="20"/>
        </w:rPr>
        <w:t> přijde Mikuláš s čerty i anděly (vstupenky budou v prodeji začátkem listopadu).</w:t>
      </w:r>
    </w:p>
    <w:p w14:paraId="4B6F19BD" w14:textId="77777777" w:rsidR="000C0FC2" w:rsidRPr="000C0FC2" w:rsidRDefault="000C0FC2" w:rsidP="000C0FC2">
      <w:pPr>
        <w:pStyle w:val="Bezmezer"/>
        <w:spacing w:after="120"/>
        <w:rPr>
          <w:sz w:val="20"/>
          <w:szCs w:val="20"/>
        </w:rPr>
      </w:pPr>
      <w:proofErr w:type="spellStart"/>
      <w:r w:rsidRPr="000C0FC2">
        <w:rPr>
          <w:b/>
          <w:bCs/>
          <w:sz w:val="20"/>
          <w:szCs w:val="20"/>
        </w:rPr>
        <w:t>VodojeMyArt</w:t>
      </w:r>
      <w:proofErr w:type="spellEnd"/>
      <w:r w:rsidRPr="000C0FC2">
        <w:rPr>
          <w:b/>
          <w:bCs/>
          <w:sz w:val="20"/>
          <w:szCs w:val="20"/>
        </w:rPr>
        <w:t> pokračují</w:t>
      </w:r>
      <w:r w:rsidRPr="000C0FC2">
        <w:rPr>
          <w:sz w:val="20"/>
          <w:szCs w:val="20"/>
        </w:rPr>
        <w:t> </w:t>
      </w:r>
    </w:p>
    <w:p w14:paraId="003B3344" w14:textId="77777777" w:rsidR="000C0FC2" w:rsidRPr="000C0FC2" w:rsidRDefault="000C0FC2" w:rsidP="000C0FC2">
      <w:pPr>
        <w:pStyle w:val="Bezmezer"/>
        <w:spacing w:after="120"/>
        <w:rPr>
          <w:sz w:val="20"/>
          <w:szCs w:val="20"/>
        </w:rPr>
      </w:pPr>
      <w:r w:rsidRPr="000C0FC2">
        <w:rPr>
          <w:sz w:val="20"/>
          <w:szCs w:val="20"/>
        </w:rPr>
        <w:t>Vodojemy Žlutý kopec, mystické podzemní katedrály, které patří mezi nejnavštěvovanější brněnské památky a zaujaly i zahraniční filmové produkce, zaplní na podzim akce v rámci bienále festivalu Janáček Brno 2026. Kromě téměř vyprodaných koncertů, je až do 17. listopadu součástí pravidelných prohlídek Vodojemu č. 2 multikanálová audio instalace, která nádrž rozezní Janáčkovou Glagolskou mší.  </w:t>
      </w:r>
    </w:p>
    <w:p w14:paraId="7A2A75BE" w14:textId="77777777" w:rsidR="000C0FC2" w:rsidRPr="000C0FC2" w:rsidRDefault="000C0FC2" w:rsidP="000C0FC2">
      <w:pPr>
        <w:pStyle w:val="Bezmezer"/>
        <w:spacing w:after="120"/>
        <w:rPr>
          <w:sz w:val="20"/>
          <w:szCs w:val="20"/>
        </w:rPr>
      </w:pPr>
      <w:r w:rsidRPr="000C0FC2">
        <w:rPr>
          <w:sz w:val="20"/>
          <w:szCs w:val="20"/>
        </w:rPr>
        <w:t xml:space="preserve">Vodojemy dále navštíví britský kytarista a zpěvák </w:t>
      </w:r>
      <w:proofErr w:type="spellStart"/>
      <w:r w:rsidRPr="000C0FC2">
        <w:rPr>
          <w:sz w:val="20"/>
          <w:szCs w:val="20"/>
        </w:rPr>
        <w:t>Rufus</w:t>
      </w:r>
      <w:proofErr w:type="spellEnd"/>
      <w:r w:rsidRPr="000C0FC2">
        <w:rPr>
          <w:sz w:val="20"/>
          <w:szCs w:val="20"/>
        </w:rPr>
        <w:t xml:space="preserve"> Miller se </w:t>
      </w:r>
      <w:proofErr w:type="spellStart"/>
      <w:r w:rsidRPr="000C0FC2">
        <w:rPr>
          <w:sz w:val="20"/>
          <w:szCs w:val="20"/>
        </w:rPr>
        <w:t>Stripped</w:t>
      </w:r>
      <w:proofErr w:type="spellEnd"/>
      <w:r w:rsidRPr="000C0FC2">
        <w:rPr>
          <w:sz w:val="20"/>
          <w:szCs w:val="20"/>
        </w:rPr>
        <w:t xml:space="preserve"> Back </w:t>
      </w:r>
      <w:proofErr w:type="spellStart"/>
      <w:r w:rsidRPr="000C0FC2">
        <w:rPr>
          <w:sz w:val="20"/>
          <w:szCs w:val="20"/>
        </w:rPr>
        <w:t>Basement</w:t>
      </w:r>
      <w:proofErr w:type="spellEnd"/>
      <w:r w:rsidRPr="000C0FC2">
        <w:rPr>
          <w:sz w:val="20"/>
          <w:szCs w:val="20"/>
        </w:rPr>
        <w:t xml:space="preserve"> Tour (</w:t>
      </w:r>
      <w:r w:rsidRPr="000C0FC2">
        <w:rPr>
          <w:b/>
          <w:bCs/>
          <w:sz w:val="20"/>
          <w:szCs w:val="20"/>
        </w:rPr>
        <w:t>16. listopadu</w:t>
      </w:r>
      <w:r w:rsidRPr="000C0FC2">
        <w:rPr>
          <w:sz w:val="20"/>
          <w:szCs w:val="20"/>
        </w:rPr>
        <w:t xml:space="preserve">) a </w:t>
      </w:r>
      <w:r w:rsidRPr="000C0FC2">
        <w:rPr>
          <w:b/>
          <w:bCs/>
          <w:sz w:val="20"/>
          <w:szCs w:val="20"/>
        </w:rPr>
        <w:t>26. listopadu</w:t>
      </w:r>
      <w:r w:rsidRPr="000C0FC2">
        <w:rPr>
          <w:sz w:val="20"/>
          <w:szCs w:val="20"/>
        </w:rPr>
        <w:t xml:space="preserve"> se zde uskuteční velkolepá </w:t>
      </w:r>
      <w:r w:rsidRPr="000C0FC2">
        <w:rPr>
          <w:b/>
          <w:bCs/>
          <w:sz w:val="20"/>
          <w:szCs w:val="20"/>
        </w:rPr>
        <w:t xml:space="preserve">Módní přehlídka brněnských ateliérů v rámci Open </w:t>
      </w:r>
      <w:proofErr w:type="spellStart"/>
      <w:r w:rsidRPr="000C0FC2">
        <w:rPr>
          <w:b/>
          <w:bCs/>
          <w:sz w:val="20"/>
          <w:szCs w:val="20"/>
        </w:rPr>
        <w:t>Fashion</w:t>
      </w:r>
      <w:proofErr w:type="spellEnd"/>
      <w:r w:rsidRPr="000C0FC2">
        <w:rPr>
          <w:b/>
          <w:bCs/>
          <w:sz w:val="20"/>
          <w:szCs w:val="20"/>
        </w:rPr>
        <w:t xml:space="preserve"> </w:t>
      </w:r>
      <w:proofErr w:type="spellStart"/>
      <w:r w:rsidRPr="000C0FC2">
        <w:rPr>
          <w:b/>
          <w:bCs/>
          <w:sz w:val="20"/>
          <w:szCs w:val="20"/>
        </w:rPr>
        <w:t>Studios</w:t>
      </w:r>
      <w:proofErr w:type="spellEnd"/>
      <w:r w:rsidRPr="000C0FC2">
        <w:rPr>
          <w:b/>
          <w:bCs/>
          <w:sz w:val="20"/>
          <w:szCs w:val="20"/>
        </w:rPr>
        <w:t xml:space="preserve"> / Otevřených módních ateliérů.</w:t>
      </w:r>
      <w:r w:rsidRPr="000C0FC2">
        <w:rPr>
          <w:sz w:val="20"/>
          <w:szCs w:val="20"/>
        </w:rPr>
        <w:t xml:space="preserve"> Akce v prostorách Vodojemů vznikají pod značkou </w:t>
      </w:r>
      <w:hyperlink r:id="rId17" w:tgtFrame="_blank" w:history="1">
        <w:proofErr w:type="spellStart"/>
        <w:r w:rsidRPr="000C0FC2">
          <w:rPr>
            <w:rStyle w:val="Hypertextovodkaz"/>
            <w:sz w:val="20"/>
            <w:szCs w:val="20"/>
          </w:rPr>
          <w:t>VodojeMyArt</w:t>
        </w:r>
        <w:proofErr w:type="spellEnd"/>
      </w:hyperlink>
      <w:r w:rsidRPr="000C0FC2">
        <w:rPr>
          <w:sz w:val="20"/>
          <w:szCs w:val="20"/>
        </w:rPr>
        <w:t>. </w:t>
      </w:r>
    </w:p>
    <w:p w14:paraId="595B15A9" w14:textId="575CB706" w:rsidR="000C0FC2" w:rsidRDefault="000C0FC2" w:rsidP="00A62F7B">
      <w:pPr>
        <w:pStyle w:val="Bezmezer"/>
        <w:spacing w:after="120"/>
        <w:rPr>
          <w:sz w:val="20"/>
          <w:szCs w:val="20"/>
        </w:rPr>
      </w:pPr>
      <w:r w:rsidRPr="000C0FC2">
        <w:rPr>
          <w:sz w:val="20"/>
          <w:szCs w:val="20"/>
        </w:rPr>
        <w:t xml:space="preserve">Další informace o programu najdete na </w:t>
      </w:r>
      <w:hyperlink r:id="rId18" w:tgtFrame="_blank" w:history="1">
        <w:r w:rsidRPr="000C0FC2">
          <w:rPr>
            <w:rStyle w:val="Hypertextovodkaz"/>
            <w:sz w:val="20"/>
            <w:szCs w:val="20"/>
          </w:rPr>
          <w:t>www.podzemibrno.cz</w:t>
        </w:r>
      </w:hyperlink>
      <w:r w:rsidRPr="000C0FC2">
        <w:rPr>
          <w:sz w:val="20"/>
          <w:szCs w:val="20"/>
        </w:rPr>
        <w:t xml:space="preserve"> a na sociálních sítích Brněnského podzemí. </w:t>
      </w:r>
    </w:p>
    <w:sectPr w:rsidR="000C0FC2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1880C" w14:textId="77777777" w:rsidR="00CE4E93" w:rsidRDefault="00CE4E93">
      <w:r>
        <w:separator/>
      </w:r>
    </w:p>
  </w:endnote>
  <w:endnote w:type="continuationSeparator" w:id="0">
    <w:p w14:paraId="413D0462" w14:textId="77777777" w:rsidR="00CE4E93" w:rsidRDefault="00CE4E93">
      <w:r>
        <w:continuationSeparator/>
      </w:r>
    </w:p>
  </w:endnote>
  <w:endnote w:type="continuationNotice" w:id="1">
    <w:p w14:paraId="4BC0C4AE" w14:textId="77777777" w:rsidR="00CE4E93" w:rsidRDefault="00CE4E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DCC14" w14:textId="77777777" w:rsidR="00CE4E93" w:rsidRDefault="00CE4E93">
      <w:r>
        <w:separator/>
      </w:r>
    </w:p>
  </w:footnote>
  <w:footnote w:type="continuationSeparator" w:id="0">
    <w:p w14:paraId="13871FB8" w14:textId="77777777" w:rsidR="00CE4E93" w:rsidRDefault="00CE4E93">
      <w:r>
        <w:continuationSeparator/>
      </w:r>
    </w:p>
  </w:footnote>
  <w:footnote w:type="continuationNotice" w:id="1">
    <w:p w14:paraId="2E859905" w14:textId="77777777" w:rsidR="00CE4E93" w:rsidRDefault="00CE4E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6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08173A1"/>
    <w:multiLevelType w:val="hybridMultilevel"/>
    <w:tmpl w:val="60424E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 w16cid:durableId="400520084">
    <w:abstractNumId w:val="2"/>
  </w:num>
  <w:num w:numId="2" w16cid:durableId="1456944843">
    <w:abstractNumId w:val="0"/>
  </w:num>
  <w:num w:numId="3" w16cid:durableId="1370762891">
    <w:abstractNumId w:val="1"/>
  </w:num>
  <w:num w:numId="4" w16cid:durableId="1142590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2971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hideSpellingErrors/>
  <w:hideGrammaticalError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261D9"/>
    <w:rsid w:val="00035EE3"/>
    <w:rsid w:val="000570AF"/>
    <w:rsid w:val="00085EB8"/>
    <w:rsid w:val="000C0FC2"/>
    <w:rsid w:val="000E4FF3"/>
    <w:rsid w:val="000F044F"/>
    <w:rsid w:val="000F047E"/>
    <w:rsid w:val="0015523B"/>
    <w:rsid w:val="001933B2"/>
    <w:rsid w:val="00196572"/>
    <w:rsid w:val="001A16C1"/>
    <w:rsid w:val="001A3DD2"/>
    <w:rsid w:val="001C05FE"/>
    <w:rsid w:val="001D54E8"/>
    <w:rsid w:val="001F2139"/>
    <w:rsid w:val="002209F3"/>
    <w:rsid w:val="00261267"/>
    <w:rsid w:val="00261315"/>
    <w:rsid w:val="002E2D0D"/>
    <w:rsid w:val="002E3597"/>
    <w:rsid w:val="002E57ED"/>
    <w:rsid w:val="00371C97"/>
    <w:rsid w:val="003755A0"/>
    <w:rsid w:val="003965A3"/>
    <w:rsid w:val="004B22E9"/>
    <w:rsid w:val="004E3A3C"/>
    <w:rsid w:val="004E4F62"/>
    <w:rsid w:val="004E7492"/>
    <w:rsid w:val="00525AEC"/>
    <w:rsid w:val="00527B5D"/>
    <w:rsid w:val="005607A6"/>
    <w:rsid w:val="0058097C"/>
    <w:rsid w:val="005859C0"/>
    <w:rsid w:val="005C2154"/>
    <w:rsid w:val="005D4CE7"/>
    <w:rsid w:val="005E2AB0"/>
    <w:rsid w:val="005E6BB7"/>
    <w:rsid w:val="005F5016"/>
    <w:rsid w:val="00614910"/>
    <w:rsid w:val="00633907"/>
    <w:rsid w:val="006456C4"/>
    <w:rsid w:val="006A04BF"/>
    <w:rsid w:val="006A2303"/>
    <w:rsid w:val="006A5D0B"/>
    <w:rsid w:val="006B05F2"/>
    <w:rsid w:val="00714767"/>
    <w:rsid w:val="00752D0C"/>
    <w:rsid w:val="00755C81"/>
    <w:rsid w:val="00767293"/>
    <w:rsid w:val="007709A3"/>
    <w:rsid w:val="007A1CCC"/>
    <w:rsid w:val="007C75B3"/>
    <w:rsid w:val="007D489C"/>
    <w:rsid w:val="007F354D"/>
    <w:rsid w:val="00842204"/>
    <w:rsid w:val="008C3433"/>
    <w:rsid w:val="008D362C"/>
    <w:rsid w:val="008F6D6E"/>
    <w:rsid w:val="00913C32"/>
    <w:rsid w:val="00923422"/>
    <w:rsid w:val="00951DCD"/>
    <w:rsid w:val="0095661C"/>
    <w:rsid w:val="00960D03"/>
    <w:rsid w:val="0097433F"/>
    <w:rsid w:val="00982CC5"/>
    <w:rsid w:val="009E4313"/>
    <w:rsid w:val="009F2F47"/>
    <w:rsid w:val="00A232C8"/>
    <w:rsid w:val="00A31CF0"/>
    <w:rsid w:val="00A358F6"/>
    <w:rsid w:val="00A41450"/>
    <w:rsid w:val="00A62F7B"/>
    <w:rsid w:val="00AA7EB4"/>
    <w:rsid w:val="00AC6B49"/>
    <w:rsid w:val="00B44C0A"/>
    <w:rsid w:val="00B7145B"/>
    <w:rsid w:val="00B84315"/>
    <w:rsid w:val="00B8759B"/>
    <w:rsid w:val="00B93F3D"/>
    <w:rsid w:val="00BB6E6E"/>
    <w:rsid w:val="00BE5D96"/>
    <w:rsid w:val="00BE7B98"/>
    <w:rsid w:val="00C120DF"/>
    <w:rsid w:val="00C426DC"/>
    <w:rsid w:val="00CB782B"/>
    <w:rsid w:val="00CD0577"/>
    <w:rsid w:val="00CE4E93"/>
    <w:rsid w:val="00D0364A"/>
    <w:rsid w:val="00D21322"/>
    <w:rsid w:val="00D85D23"/>
    <w:rsid w:val="00DB6CD7"/>
    <w:rsid w:val="00DE088A"/>
    <w:rsid w:val="00E33728"/>
    <w:rsid w:val="00E47589"/>
    <w:rsid w:val="00E62AB5"/>
    <w:rsid w:val="00EA574E"/>
    <w:rsid w:val="00F05ECE"/>
    <w:rsid w:val="00F21CDB"/>
    <w:rsid w:val="00F46601"/>
    <w:rsid w:val="00F740A3"/>
    <w:rsid w:val="00F91CB6"/>
    <w:rsid w:val="00FC7416"/>
    <w:rsid w:val="00FD38EC"/>
    <w:rsid w:val="039C9AAF"/>
    <w:rsid w:val="05135452"/>
    <w:rsid w:val="06116AC5"/>
    <w:rsid w:val="0726B183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D90DB21"/>
    <w:rsid w:val="2EB32A3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8BBC0A"/>
    <w:rsid w:val="38A90697"/>
    <w:rsid w:val="39874373"/>
    <w:rsid w:val="3A1E160A"/>
    <w:rsid w:val="3A3436B2"/>
    <w:rsid w:val="3A56D895"/>
    <w:rsid w:val="3C127CB1"/>
    <w:rsid w:val="3CA7FA22"/>
    <w:rsid w:val="3DDFF3DB"/>
    <w:rsid w:val="3EC3C055"/>
    <w:rsid w:val="402C394D"/>
    <w:rsid w:val="40D851AF"/>
    <w:rsid w:val="44E4EDFE"/>
    <w:rsid w:val="457662B1"/>
    <w:rsid w:val="45A67D28"/>
    <w:rsid w:val="46925D97"/>
    <w:rsid w:val="4B412524"/>
    <w:rsid w:val="4E92DC01"/>
    <w:rsid w:val="51973E4B"/>
    <w:rsid w:val="52B769C6"/>
    <w:rsid w:val="54541E52"/>
    <w:rsid w:val="591E002A"/>
    <w:rsid w:val="5B5836AC"/>
    <w:rsid w:val="5CA36751"/>
    <w:rsid w:val="5FAB7067"/>
    <w:rsid w:val="601A8F55"/>
    <w:rsid w:val="60389D4D"/>
    <w:rsid w:val="61766959"/>
    <w:rsid w:val="6272567C"/>
    <w:rsid w:val="63511FFC"/>
    <w:rsid w:val="64ECF05D"/>
    <w:rsid w:val="650DD274"/>
    <w:rsid w:val="671BFC87"/>
    <w:rsid w:val="679B9ADE"/>
    <w:rsid w:val="6831E59E"/>
    <w:rsid w:val="6913F232"/>
    <w:rsid w:val="6950E99A"/>
    <w:rsid w:val="6A50B5B5"/>
    <w:rsid w:val="6B430984"/>
    <w:rsid w:val="6BA8CD21"/>
    <w:rsid w:val="6C2EDEF1"/>
    <w:rsid w:val="703F349F"/>
    <w:rsid w:val="70878F59"/>
    <w:rsid w:val="71ACD803"/>
    <w:rsid w:val="73D5E07D"/>
    <w:rsid w:val="76B84FF8"/>
    <w:rsid w:val="77020F22"/>
    <w:rsid w:val="777C3961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6A04B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A7EB4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0C0F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0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5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6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8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1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9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1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4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3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2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6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7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4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08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2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9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2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5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6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7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0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7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3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2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hyperlink" Target="https://www.podzemibrno.cz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hyperlink" Target="https://vodojemybrno.cz/vodojemyar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odzemibrno.cz/akce-a-aktuality/kryt-denis-postapokalypticky-2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Props1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78EFC-47F5-4FFD-8A48-1B74E37303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6DCBC3-19AD-416F-9F85-487E273F7F76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495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10</cp:revision>
  <cp:lastPrinted>2025-11-12T07:22:00Z</cp:lastPrinted>
  <dcterms:created xsi:type="dcterms:W3CDTF">2025-11-07T12:23:00Z</dcterms:created>
  <dcterms:modified xsi:type="dcterms:W3CDTF">2026-10-21T09:09:00Z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