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1F2B28C8" w:rsidR="00EA574E" w:rsidRDefault="00515426" w:rsidP="02C01F30">
      <w:pPr>
        <w:pStyle w:val="Nadpis1"/>
        <w:numPr>
          <w:ilvl w:val="0"/>
          <w:numId w:val="0"/>
        </w:numPr>
        <w:spacing w:after="960" w:line="259" w:lineRule="auto"/>
        <w:rPr>
          <w:color w:val="000000" w:themeColor="text1"/>
        </w:rPr>
        <w:sectPr w:rsidR="00EA574E" w:rsidSect="00193053">
          <w:headerReference w:type="default" r:id="rId11"/>
          <w:pgSz w:w="11906" w:h="16838"/>
          <w:pgMar w:top="893" w:right="566" w:bottom="567" w:left="3118" w:header="25" w:footer="0" w:gutter="0"/>
          <w:cols w:space="708"/>
          <w:formProt w:val="0"/>
          <w:docGrid w:linePitch="100"/>
        </w:sectPr>
      </w:pPr>
      <w:r w:rsidRPr="00515426">
        <w:rPr>
          <w:color w:val="000000" w:themeColor="text1"/>
        </w:rPr>
        <w:t xml:space="preserve">Gourmet Brno slaví 10 let: průvodce, který propojuje brněnské gastro </w:t>
      </w:r>
    </w:p>
    <w:p w14:paraId="3552BC44" w14:textId="69103B44" w:rsidR="00823130" w:rsidRPr="00823130" w:rsidRDefault="00D16988" w:rsidP="00AE7F54">
      <w:pPr>
        <w:spacing w:after="120"/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2D5F5621">
                <wp:simplePos x="0" y="0"/>
                <wp:positionH relativeFrom="page">
                  <wp:posOffset>236855</wp:posOffset>
                </wp:positionH>
                <wp:positionV relativeFrom="page">
                  <wp:posOffset>2440305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BB6F3F6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2C0BBBDC" w:rsidR="00EA574E" w:rsidRDefault="00193053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="004F585D" w:rsidRPr="00286AE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65F2ADF0" w14:textId="5932A004" w:rsidR="004F585D" w:rsidRDefault="004F585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481AC3" w14:textId="23988E12" w:rsidR="004F585D" w:rsidRDefault="004F585D" w:rsidP="004F585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Adéla Nováková</w:t>
                            </w:r>
                          </w:p>
                          <w:p w14:paraId="4FA27EA5" w14:textId="7755CA28" w:rsidR="004F585D" w:rsidRDefault="004F585D" w:rsidP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</w:rPr>
                              <w:t>725 047 </w:t>
                            </w:r>
                            <w:r w:rsidRPr="004F585D">
                              <w:rPr>
                                <w:bCs/>
                              </w:rPr>
                              <w:t>701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hyperlink r:id="rId13" w:history="1">
                              <w:r w:rsidRPr="00286AEB">
                                <w:rPr>
                                  <w:rStyle w:val="Hypertextovodkaz"/>
                                  <w:bCs/>
                                </w:rPr>
                                <w:t>novakova@ticbrno.cz</w:t>
                              </w:r>
                            </w:hyperlink>
                          </w:p>
                          <w:p w14:paraId="0631A308" w14:textId="77777777" w:rsidR="004F585D" w:rsidRDefault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margin-left:18.65pt;margin-top:192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1BB6F3F6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2C0BBBDC" w:rsidR="00EA574E" w:rsidRDefault="00021963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="004F585D" w:rsidRPr="00286AEB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65F2ADF0" w14:textId="5932A004" w:rsidR="004F585D" w:rsidRDefault="004F585D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481AC3" w14:textId="23988E12" w:rsidR="004F585D" w:rsidRDefault="004F585D" w:rsidP="004F585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Adéla Nováková</w:t>
                      </w:r>
                    </w:p>
                    <w:p w14:paraId="4FA27EA5" w14:textId="7755CA28" w:rsidR="004F585D" w:rsidRDefault="004F585D" w:rsidP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</w:rPr>
                        <w:t>725 047 </w:t>
                      </w:r>
                      <w:r w:rsidRPr="004F585D">
                        <w:rPr>
                          <w:bCs/>
                        </w:rPr>
                        <w:t>701</w:t>
                      </w:r>
                      <w:r>
                        <w:rPr>
                          <w:bCs/>
                        </w:rPr>
                        <w:t xml:space="preserve"> </w:t>
                      </w:r>
                      <w:hyperlink r:id="rId15" w:history="1">
                        <w:r w:rsidRPr="00286AEB">
                          <w:rPr>
                            <w:rStyle w:val="Hypertextovodkaz"/>
                            <w:bCs/>
                          </w:rPr>
                          <w:t>novakova@ticbrno.cz</w:t>
                        </w:r>
                      </w:hyperlink>
                    </w:p>
                    <w:p w14:paraId="0631A308" w14:textId="77777777" w:rsidR="004F585D" w:rsidRDefault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23130" w:rsidRPr="00823130">
        <w:t xml:space="preserve">Tisková zpráva, </w:t>
      </w:r>
      <w:r w:rsidR="004F585D">
        <w:t xml:space="preserve">Brno, </w:t>
      </w:r>
      <w:r w:rsidR="00E63ACF">
        <w:t>19</w:t>
      </w:r>
      <w:r w:rsidR="0094604A">
        <w:t xml:space="preserve">. </w:t>
      </w:r>
      <w:r w:rsidR="00E63ACF">
        <w:t>10</w:t>
      </w:r>
      <w:r w:rsidR="00823130" w:rsidRPr="00823130">
        <w:t>. 2026</w:t>
      </w:r>
    </w:p>
    <w:p w14:paraId="228F85BF" w14:textId="77777777" w:rsidR="00465093" w:rsidRDefault="00465093" w:rsidP="00AE7F54">
      <w:pPr>
        <w:spacing w:after="120"/>
        <w:rPr>
          <w:b/>
          <w:bCs/>
        </w:rPr>
      </w:pPr>
      <w:bookmarkStart w:id="0" w:name="_Hlk220919838"/>
      <w:r w:rsidRPr="00465093">
        <w:rPr>
          <w:b/>
          <w:bCs/>
        </w:rPr>
        <w:t>Brněnská gastronomie má už deset let svého průvodce. Gourmet Brno doporučuje restaurace, bistra, kavárny, cukrárny, bary, pivnice i vinárny, které stojí za návštěvu. Nové vydání pro sezónu 2026 bylo představeno v pátek 16. října na brněnském výstavišti za účasti zapojených podniků i hodnotitelů.</w:t>
      </w:r>
    </w:p>
    <w:p w14:paraId="2DC2D56F" w14:textId="77777777" w:rsidR="00E63ACF" w:rsidRPr="00E63ACF" w:rsidRDefault="00E63ACF" w:rsidP="00E63ACF">
      <w:pPr>
        <w:spacing w:after="120"/>
        <w:rPr>
          <w:b/>
        </w:rPr>
      </w:pPr>
      <w:r w:rsidRPr="00E63ACF">
        <w:rPr>
          <w:b/>
        </w:rPr>
        <w:t>Deset let a jedna pauza</w:t>
      </w:r>
    </w:p>
    <w:p w14:paraId="2682CD81" w14:textId="3A6A2B1B" w:rsidR="00E63ACF" w:rsidRPr="00E63ACF" w:rsidRDefault="00E63ACF" w:rsidP="00E63ACF">
      <w:pPr>
        <w:spacing w:after="120"/>
        <w:rPr>
          <w:bCs/>
        </w:rPr>
      </w:pPr>
      <w:r w:rsidRPr="00E63ACF">
        <w:rPr>
          <w:bCs/>
        </w:rPr>
        <w:t>Gourmet Brno vznikl před jedenácti lety, vyhlášení se ale uskutečnilo jen desetkrát, protože v</w:t>
      </w:r>
      <w:r w:rsidR="00345625">
        <w:rPr>
          <w:bCs/>
        </w:rPr>
        <w:t> </w:t>
      </w:r>
      <w:r w:rsidRPr="00E63ACF">
        <w:rPr>
          <w:bCs/>
        </w:rPr>
        <w:t xml:space="preserve">covidovém roce se projekt věnoval obecné podpoře brněnské </w:t>
      </w:r>
      <w:proofErr w:type="spellStart"/>
      <w:r w:rsidRPr="00E63ACF">
        <w:rPr>
          <w:bCs/>
        </w:rPr>
        <w:t>gastroscény</w:t>
      </w:r>
      <w:proofErr w:type="spellEnd"/>
      <w:r w:rsidRPr="00E63ACF">
        <w:rPr>
          <w:bCs/>
        </w:rPr>
        <w:t>. Za jednu dekádu se z</w:t>
      </w:r>
      <w:r w:rsidR="00345625">
        <w:rPr>
          <w:bCs/>
        </w:rPr>
        <w:t> </w:t>
      </w:r>
      <w:r w:rsidRPr="00E63ACF">
        <w:rPr>
          <w:bCs/>
        </w:rPr>
        <w:t xml:space="preserve">něj stal průvodce, na který se místní i návštěvníci spoléhají. V prvním ročníku úspěšně prošlo hodnocením odborné poroty 56 podniků, každý rok se rozvíjel a letos obsáhnul 73 doporučení na místa, kam zamířit za jídlem a pitím. Celkem průvodce doporučil téměř 200 podniků, 7 z nich se objevilo dokonce ve všech 10 ročnících (Bar, který neexistuje, </w:t>
      </w:r>
      <w:proofErr w:type="spellStart"/>
      <w:r w:rsidRPr="00E63ACF">
        <w:rPr>
          <w:bCs/>
        </w:rPr>
        <w:t>Castellana</w:t>
      </w:r>
      <w:proofErr w:type="spellEnd"/>
      <w:r w:rsidRPr="00E63ACF">
        <w:rPr>
          <w:bCs/>
        </w:rPr>
        <w:t xml:space="preserve"> </w:t>
      </w:r>
      <w:proofErr w:type="spellStart"/>
      <w:r w:rsidRPr="00E63ACF">
        <w:rPr>
          <w:bCs/>
        </w:rPr>
        <w:t>Trattoria</w:t>
      </w:r>
      <w:proofErr w:type="spellEnd"/>
      <w:r w:rsidRPr="00E63ACF">
        <w:rPr>
          <w:bCs/>
        </w:rPr>
        <w:t xml:space="preserve">, Cukrářství Martinák, Kohout na Víně, Lokál u </w:t>
      </w:r>
      <w:proofErr w:type="spellStart"/>
      <w:r w:rsidRPr="00E63ACF">
        <w:rPr>
          <w:bCs/>
        </w:rPr>
        <w:t>Caipla</w:t>
      </w:r>
      <w:proofErr w:type="spellEnd"/>
      <w:r w:rsidRPr="00E63ACF">
        <w:rPr>
          <w:bCs/>
        </w:rPr>
        <w:t xml:space="preserve">, Super Panda </w:t>
      </w:r>
      <w:proofErr w:type="spellStart"/>
      <w:r w:rsidRPr="00E63ACF">
        <w:rPr>
          <w:bCs/>
        </w:rPr>
        <w:t>Circus</w:t>
      </w:r>
      <w:proofErr w:type="spellEnd"/>
      <w:r w:rsidRPr="00E63ACF">
        <w:rPr>
          <w:bCs/>
        </w:rPr>
        <w:t>, Výčep Na stojáka).</w:t>
      </w:r>
    </w:p>
    <w:p w14:paraId="0312A0F6" w14:textId="6884FDAD" w:rsidR="00E63ACF" w:rsidRPr="00E63ACF" w:rsidRDefault="00E63ACF" w:rsidP="00E63ACF">
      <w:pPr>
        <w:spacing w:after="120"/>
        <w:rPr>
          <w:bCs/>
        </w:rPr>
      </w:pPr>
      <w:r w:rsidRPr="00345625">
        <w:rPr>
          <w:bCs/>
          <w:i/>
          <w:iCs/>
        </w:rPr>
        <w:t>„Letošní ročník je speciální, protože zaokrouhluje jednu éru. Když jsme začínali, brněnská gastronomie byla na vzestupu a my hledali způsob, jak ji propagovat bez obecných klišé a</w:t>
      </w:r>
      <w:r w:rsidR="00345625">
        <w:rPr>
          <w:bCs/>
          <w:i/>
          <w:iCs/>
        </w:rPr>
        <w:t> </w:t>
      </w:r>
      <w:r w:rsidRPr="00345625">
        <w:rPr>
          <w:bCs/>
          <w:i/>
          <w:iCs/>
        </w:rPr>
        <w:t>s</w:t>
      </w:r>
      <w:r w:rsidR="00345625">
        <w:rPr>
          <w:bCs/>
          <w:i/>
          <w:iCs/>
        </w:rPr>
        <w:t> </w:t>
      </w:r>
      <w:r w:rsidRPr="00345625">
        <w:rPr>
          <w:bCs/>
          <w:i/>
          <w:iCs/>
        </w:rPr>
        <w:t>konkrétními doporučeními. Vymysleli jsme systém, díky kterému můžeme toto téma podporovat a</w:t>
      </w:r>
      <w:r w:rsidR="00345625">
        <w:rPr>
          <w:bCs/>
          <w:i/>
          <w:iCs/>
        </w:rPr>
        <w:t> </w:t>
      </w:r>
      <w:r w:rsidRPr="00345625">
        <w:rPr>
          <w:bCs/>
          <w:i/>
          <w:iCs/>
        </w:rPr>
        <w:t>sledovat, jak se z Brna stává opravdová gastro velmoc známá v Česku i zahraničí. A</w:t>
      </w:r>
      <w:r w:rsidR="00193053">
        <w:rPr>
          <w:bCs/>
          <w:i/>
          <w:iCs/>
        </w:rPr>
        <w:t> </w:t>
      </w:r>
      <w:r w:rsidRPr="00345625">
        <w:rPr>
          <w:bCs/>
          <w:i/>
          <w:iCs/>
        </w:rPr>
        <w:t>Gourmet Brno má ještě něco navíc. Vytváří se kolem něj komunita talentovaných a schopných lidí, za kterou jsem neskutečně vděčná,“</w:t>
      </w:r>
      <w:r w:rsidRPr="00E63ACF">
        <w:rPr>
          <w:bCs/>
        </w:rPr>
        <w:t xml:space="preserve"> říká </w:t>
      </w:r>
      <w:r w:rsidRPr="002B6418">
        <w:rPr>
          <w:bCs/>
        </w:rPr>
        <w:t>Jana Janulíková, ředitelka TIC</w:t>
      </w:r>
      <w:r w:rsidRPr="00E63ACF">
        <w:rPr>
          <w:bCs/>
        </w:rPr>
        <w:t xml:space="preserve"> BRNO.</w:t>
      </w:r>
    </w:p>
    <w:p w14:paraId="7CB5C1B3" w14:textId="77777777" w:rsidR="00E63ACF" w:rsidRPr="00E63ACF" w:rsidRDefault="00E63ACF" w:rsidP="00E63ACF">
      <w:pPr>
        <w:spacing w:after="120"/>
        <w:rPr>
          <w:b/>
        </w:rPr>
      </w:pPr>
      <w:r w:rsidRPr="00E63ACF">
        <w:rPr>
          <w:b/>
        </w:rPr>
        <w:t>Víc než brožurka: komunita</w:t>
      </w:r>
    </w:p>
    <w:p w14:paraId="63D4E30B" w14:textId="77777777" w:rsidR="00E63ACF" w:rsidRPr="00E63ACF" w:rsidRDefault="00E63ACF" w:rsidP="00E63ACF">
      <w:pPr>
        <w:spacing w:after="120"/>
        <w:rPr>
          <w:bCs/>
        </w:rPr>
      </w:pPr>
      <w:r w:rsidRPr="00E63ACF">
        <w:rPr>
          <w:bCs/>
        </w:rPr>
        <w:t>Gourmet Brno není jen seznam míst a jeho přesah vnímají také zapojené podniky:</w:t>
      </w:r>
    </w:p>
    <w:p w14:paraId="791706DE" w14:textId="77777777" w:rsidR="00E63ACF" w:rsidRPr="002B6418" w:rsidRDefault="00E63ACF" w:rsidP="00E63ACF">
      <w:pPr>
        <w:spacing w:after="120"/>
        <w:rPr>
          <w:bCs/>
        </w:rPr>
      </w:pPr>
      <w:r w:rsidRPr="00345625">
        <w:rPr>
          <w:bCs/>
          <w:i/>
          <w:iCs/>
        </w:rPr>
        <w:t xml:space="preserve">„Gourmet Brno je pro nás už dávno mnohem víc než jen soutěž. Za ty čtyři roky se stal takovou naší gastro rodinou a komunitou, ke které jsme si vytvořili opravdu blízký vztah. Je pro nás obrovská čest být už počtvrté mezi nominovanými a dvakrát si odnést i vítězství, ale nejvíc si vážíme toho, jak Gourmet propojuje brněnské gastro, </w:t>
      </w:r>
      <w:r w:rsidRPr="002B6418">
        <w:rPr>
          <w:bCs/>
          <w:i/>
          <w:iCs/>
        </w:rPr>
        <w:t>přináší nové nápady a dává nám možnost se navzájem poznávat, inspirovat a společně posouvat brněnskou gastronomii dál,“</w:t>
      </w:r>
      <w:r w:rsidRPr="002B6418">
        <w:rPr>
          <w:bCs/>
        </w:rPr>
        <w:t xml:space="preserve"> říkají zástupci Pivovaru Poupě. </w:t>
      </w:r>
    </w:p>
    <w:p w14:paraId="036F65BE" w14:textId="77777777" w:rsidR="00E63ACF" w:rsidRPr="002B6418" w:rsidRDefault="00E63ACF" w:rsidP="00E63ACF">
      <w:pPr>
        <w:spacing w:after="120"/>
        <w:rPr>
          <w:bCs/>
        </w:rPr>
      </w:pPr>
      <w:r w:rsidRPr="002B6418">
        <w:rPr>
          <w:bCs/>
        </w:rPr>
        <w:t xml:space="preserve">Vilém a Tomáš z pekárny </w:t>
      </w:r>
      <w:proofErr w:type="spellStart"/>
      <w:r w:rsidRPr="002B6418">
        <w:rPr>
          <w:bCs/>
        </w:rPr>
        <w:t>William&amp;Thomas</w:t>
      </w:r>
      <w:proofErr w:type="spellEnd"/>
      <w:r w:rsidRPr="002B6418">
        <w:rPr>
          <w:bCs/>
        </w:rPr>
        <w:t xml:space="preserve"> </w:t>
      </w:r>
      <w:proofErr w:type="spellStart"/>
      <w:r w:rsidRPr="002B6418">
        <w:rPr>
          <w:bCs/>
        </w:rPr>
        <w:t>Artisan</w:t>
      </w:r>
      <w:proofErr w:type="spellEnd"/>
      <w:r w:rsidRPr="002B6418">
        <w:rPr>
          <w:bCs/>
        </w:rPr>
        <w:t xml:space="preserve"> </w:t>
      </w:r>
      <w:proofErr w:type="spellStart"/>
      <w:r w:rsidRPr="002B6418">
        <w:rPr>
          <w:bCs/>
        </w:rPr>
        <w:t>Bakery</w:t>
      </w:r>
      <w:proofErr w:type="spellEnd"/>
      <w:r w:rsidRPr="002B6418">
        <w:rPr>
          <w:bCs/>
        </w:rPr>
        <w:t xml:space="preserve"> dodávají: </w:t>
      </w:r>
      <w:r w:rsidRPr="002B6418">
        <w:rPr>
          <w:bCs/>
          <w:i/>
          <w:iCs/>
        </w:rPr>
        <w:t>„Být součástí Gourmet Brno pro nás znamená patřit do party lidí, kterým na brněnské gastro scéně opravdu záleží.“</w:t>
      </w:r>
      <w:r w:rsidRPr="002B6418">
        <w:rPr>
          <w:bCs/>
        </w:rPr>
        <w:t xml:space="preserve">  </w:t>
      </w:r>
    </w:p>
    <w:p w14:paraId="639EDD7F" w14:textId="77777777" w:rsidR="00E63ACF" w:rsidRPr="00E63ACF" w:rsidRDefault="00E63ACF" w:rsidP="00E63ACF">
      <w:pPr>
        <w:spacing w:after="120"/>
        <w:rPr>
          <w:bCs/>
        </w:rPr>
      </w:pPr>
      <w:r w:rsidRPr="002B6418">
        <w:rPr>
          <w:bCs/>
        </w:rPr>
        <w:t xml:space="preserve">A podobně to vidí i Hana Pokorná z Mlsné holky: </w:t>
      </w:r>
      <w:r w:rsidRPr="002B6418">
        <w:rPr>
          <w:bCs/>
          <w:i/>
          <w:iCs/>
        </w:rPr>
        <w:t>„Gourmet Brno je pro nás každoroční připomínkou toho, kolik skvělých podniků, šikovných lidí a srdcařů v Brně máme. Být mezi nimi je pro nás i po těch letech obrovská čest a zároveň ten nejlepší impuls nepolevit, dál tvořit</w:t>
      </w:r>
      <w:r w:rsidRPr="00345625">
        <w:rPr>
          <w:bCs/>
          <w:i/>
          <w:iCs/>
        </w:rPr>
        <w:t>, zkoušet nové věci a dělat Brno zase o něco mlsnější.“</w:t>
      </w:r>
    </w:p>
    <w:p w14:paraId="60A4492C" w14:textId="77777777" w:rsidR="00E63ACF" w:rsidRPr="00E63ACF" w:rsidRDefault="00E63ACF" w:rsidP="00E63ACF">
      <w:pPr>
        <w:spacing w:after="120"/>
        <w:rPr>
          <w:b/>
        </w:rPr>
      </w:pPr>
      <w:r w:rsidRPr="00E63ACF">
        <w:rPr>
          <w:b/>
        </w:rPr>
        <w:t>A jak to vlastně dopadlo letos?</w:t>
      </w:r>
    </w:p>
    <w:p w14:paraId="1997F660" w14:textId="77777777" w:rsidR="00E63ACF" w:rsidRPr="00E63ACF" w:rsidRDefault="00E63ACF" w:rsidP="00E63ACF">
      <w:pPr>
        <w:spacing w:after="120"/>
        <w:rPr>
          <w:bCs/>
        </w:rPr>
      </w:pPr>
      <w:r w:rsidRPr="00E63ACF">
        <w:rPr>
          <w:bCs/>
        </w:rPr>
        <w:t>Gourmet Brno 2026 od pátku zná své vítěze a ti jsou následující:</w:t>
      </w:r>
    </w:p>
    <w:p w14:paraId="75D38F19" w14:textId="209900B7" w:rsidR="00E63ACF" w:rsidRPr="00E63ACF" w:rsidRDefault="00E63ACF" w:rsidP="00E63ACF">
      <w:pPr>
        <w:spacing w:after="120"/>
        <w:rPr>
          <w:bCs/>
        </w:rPr>
      </w:pPr>
      <w:r w:rsidRPr="00E63ACF">
        <w:rPr>
          <w:bCs/>
        </w:rPr>
        <w:t xml:space="preserve">Nejlepší brněnské podniky zastupuje mezi restauracemi a bistry v cenové hladině nad 600 Kč Kohout na VÍNĚ, v cenové hladině pod 600 Kč podruhé po sobě získala nejvyšší hodnocení Zaza. Nejlepší cukrárnou je letos po šesté </w:t>
      </w:r>
      <w:proofErr w:type="spellStart"/>
      <w:r w:rsidRPr="00E63ACF">
        <w:rPr>
          <w:bCs/>
        </w:rPr>
        <w:t>Sorry</w:t>
      </w:r>
      <w:proofErr w:type="spellEnd"/>
      <w:r w:rsidRPr="00E63ACF">
        <w:rPr>
          <w:bCs/>
        </w:rPr>
        <w:t xml:space="preserve">, pečeme jinak, mezi kavárnami vyhrál </w:t>
      </w:r>
      <w:proofErr w:type="spellStart"/>
      <w:r w:rsidRPr="00E63ACF">
        <w:rPr>
          <w:bCs/>
        </w:rPr>
        <w:t>qb</w:t>
      </w:r>
      <w:proofErr w:type="spellEnd"/>
      <w:r w:rsidRPr="00E63ACF">
        <w:rPr>
          <w:bCs/>
        </w:rPr>
        <w:t xml:space="preserve"> </w:t>
      </w:r>
      <w:proofErr w:type="spellStart"/>
      <w:r w:rsidRPr="00E63ACF">
        <w:rPr>
          <w:bCs/>
        </w:rPr>
        <w:t>coffee</w:t>
      </w:r>
      <w:proofErr w:type="spellEnd"/>
      <w:r w:rsidRPr="00E63ACF">
        <w:rPr>
          <w:bCs/>
        </w:rPr>
        <w:t xml:space="preserve"> </w:t>
      </w:r>
      <w:proofErr w:type="spellStart"/>
      <w:r w:rsidRPr="00E63ACF">
        <w:rPr>
          <w:bCs/>
        </w:rPr>
        <w:t>roasters</w:t>
      </w:r>
      <w:proofErr w:type="spellEnd"/>
      <w:r w:rsidRPr="00E63ACF">
        <w:rPr>
          <w:bCs/>
        </w:rPr>
        <w:t xml:space="preserve">, vítězem pivnic je CRAFTBEER Bar &amp; </w:t>
      </w:r>
      <w:proofErr w:type="spellStart"/>
      <w:r w:rsidRPr="00E63ACF">
        <w:rPr>
          <w:bCs/>
        </w:rPr>
        <w:t>Bottle</w:t>
      </w:r>
      <w:proofErr w:type="spellEnd"/>
      <w:r w:rsidRPr="00E63ACF">
        <w:rPr>
          <w:bCs/>
        </w:rPr>
        <w:t xml:space="preserve"> Shop Solniční, první mezi bary se umístil </w:t>
      </w:r>
      <w:proofErr w:type="spellStart"/>
      <w:r w:rsidRPr="00E63ACF">
        <w:rPr>
          <w:bCs/>
        </w:rPr>
        <w:t>Whiskáč</w:t>
      </w:r>
      <w:proofErr w:type="spellEnd"/>
      <w:r w:rsidRPr="00E63ACF">
        <w:rPr>
          <w:bCs/>
        </w:rPr>
        <w:t xml:space="preserve"> na Gorkého a</w:t>
      </w:r>
      <w:r w:rsidR="00345625">
        <w:rPr>
          <w:bCs/>
        </w:rPr>
        <w:t> </w:t>
      </w:r>
      <w:r w:rsidRPr="00E63ACF">
        <w:rPr>
          <w:bCs/>
        </w:rPr>
        <w:t xml:space="preserve">nejlepší vinárnou se stal podnik Don </w:t>
      </w:r>
      <w:proofErr w:type="spellStart"/>
      <w:r w:rsidRPr="00E63ACF">
        <w:rPr>
          <w:bCs/>
        </w:rPr>
        <w:t>Pintxos</w:t>
      </w:r>
      <w:proofErr w:type="spellEnd"/>
      <w:r w:rsidRPr="00E63ACF">
        <w:rPr>
          <w:bCs/>
        </w:rPr>
        <w:t xml:space="preserve">. Sedmá kategorie „s sebou” zůstala pro svou různorodost bez hodnocení.  </w:t>
      </w:r>
    </w:p>
    <w:p w14:paraId="5025A432" w14:textId="77777777" w:rsidR="00E63ACF" w:rsidRPr="00E63ACF" w:rsidRDefault="00E63ACF" w:rsidP="00E63ACF">
      <w:pPr>
        <w:spacing w:after="120"/>
        <w:rPr>
          <w:bCs/>
        </w:rPr>
      </w:pPr>
      <w:r w:rsidRPr="00345625">
        <w:rPr>
          <w:bCs/>
          <w:i/>
          <w:iCs/>
        </w:rPr>
        <w:t>„Ráda bych jen podotkla, že principem Gourmet Brno není soutěžit, ale ocenit všechny skvělé brněnské podniky. Pro nás tak zvítězilo všech 73 podniků, které úspěšně prošly letošním přísným hodnocením,”</w:t>
      </w:r>
      <w:r w:rsidRPr="00E63ACF">
        <w:rPr>
          <w:bCs/>
        </w:rPr>
        <w:t xml:space="preserve"> připomíná </w:t>
      </w:r>
      <w:r w:rsidRPr="002B6418">
        <w:rPr>
          <w:bCs/>
        </w:rPr>
        <w:t>Janulíková</w:t>
      </w:r>
      <w:r w:rsidRPr="00E63ACF">
        <w:rPr>
          <w:bCs/>
        </w:rPr>
        <w:t>.</w:t>
      </w:r>
    </w:p>
    <w:p w14:paraId="4F190494" w14:textId="77777777" w:rsidR="00E63ACF" w:rsidRPr="00E63ACF" w:rsidRDefault="00E63ACF" w:rsidP="00E63ACF">
      <w:pPr>
        <w:spacing w:after="120"/>
        <w:rPr>
          <w:b/>
        </w:rPr>
      </w:pPr>
      <w:r w:rsidRPr="00E63ACF">
        <w:rPr>
          <w:b/>
        </w:rPr>
        <w:t>Jubilejní vizuál</w:t>
      </w:r>
    </w:p>
    <w:p w14:paraId="0DD1899F" w14:textId="77777777" w:rsidR="00E63ACF" w:rsidRPr="00E63ACF" w:rsidRDefault="00E63ACF" w:rsidP="00E63ACF">
      <w:pPr>
        <w:spacing w:after="120"/>
        <w:rPr>
          <w:bCs/>
        </w:rPr>
      </w:pPr>
      <w:r w:rsidRPr="00E63ACF">
        <w:rPr>
          <w:bCs/>
        </w:rPr>
        <w:t xml:space="preserve">Jubilejní Gourmet Brno se od počátku pyšní zajímavou grafikou od Barbary Zemčík a velmi výraznou vizualitou postavenou vždy na sérii fotografií od fotografa KIVY. Letos se zaměřil na portréty majitelů zapojených podniků. </w:t>
      </w:r>
      <w:r w:rsidRPr="00345625">
        <w:rPr>
          <w:bCs/>
          <w:i/>
          <w:iCs/>
        </w:rPr>
        <w:t xml:space="preserve">„Oslavou společné dekády je pohled do zákulisí a zachycení osobností gastronomické scény, která v Brně tvoří jednu velkou, rozvětvenou rodinu,“ </w:t>
      </w:r>
      <w:r w:rsidRPr="00E63ACF">
        <w:rPr>
          <w:bCs/>
        </w:rPr>
        <w:t xml:space="preserve">přibližuje myšlenku vizuálu fotograf </w:t>
      </w:r>
      <w:r w:rsidRPr="002B6418">
        <w:rPr>
          <w:bCs/>
        </w:rPr>
        <w:t>KIVA</w:t>
      </w:r>
      <w:r w:rsidRPr="00E63ACF">
        <w:rPr>
          <w:bCs/>
        </w:rPr>
        <w:t xml:space="preserve">.  </w:t>
      </w:r>
    </w:p>
    <w:p w14:paraId="3A9942CC" w14:textId="77777777" w:rsidR="00E63ACF" w:rsidRPr="00E63ACF" w:rsidRDefault="00E63ACF" w:rsidP="00E63ACF">
      <w:pPr>
        <w:spacing w:after="120"/>
        <w:rPr>
          <w:bCs/>
        </w:rPr>
      </w:pPr>
      <w:r w:rsidRPr="00E63ACF">
        <w:rPr>
          <w:bCs/>
        </w:rPr>
        <w:lastRenderedPageBreak/>
        <w:t xml:space="preserve">Vše se promítne do brožury, která je k dispozici zdarma v češtině, angličtině a němčině. Prolistovat si ji můžete na www.gourmetbrno.cz a celoročně se s tématem pracuje také na sociálních sítích. </w:t>
      </w:r>
      <w:r w:rsidRPr="00345625">
        <w:rPr>
          <w:bCs/>
          <w:i/>
          <w:iCs/>
        </w:rPr>
        <w:t>„Gourmet je pro mě nejlepší průvodce v kategorii ‚za veřejný prachy‘. Nejvíc si cením toho, že brožurkou to nekončí, ale začíná další práce na podpoře podniků, snaze utvářet komunitu a zvyšovat kvalitu veřejného života,“</w:t>
      </w:r>
      <w:r w:rsidRPr="00E63ACF">
        <w:rPr>
          <w:bCs/>
        </w:rPr>
        <w:t xml:space="preserve"> </w:t>
      </w:r>
      <w:r w:rsidRPr="002B6418">
        <w:rPr>
          <w:bCs/>
        </w:rPr>
        <w:t xml:space="preserve">doplňuje Jiří </w:t>
      </w:r>
      <w:proofErr w:type="spellStart"/>
      <w:r w:rsidRPr="002B6418">
        <w:rPr>
          <w:bCs/>
        </w:rPr>
        <w:t>Vyzourek</w:t>
      </w:r>
      <w:proofErr w:type="spellEnd"/>
      <w:r w:rsidRPr="00E63ACF">
        <w:rPr>
          <w:bCs/>
        </w:rPr>
        <w:t xml:space="preserve"> z podniku Kaple.</w:t>
      </w:r>
    </w:p>
    <w:p w14:paraId="24A46221" w14:textId="77777777" w:rsidR="00E63ACF" w:rsidRPr="00E63ACF" w:rsidRDefault="00E63ACF" w:rsidP="00E63ACF">
      <w:pPr>
        <w:spacing w:after="120"/>
        <w:rPr>
          <w:b/>
        </w:rPr>
      </w:pPr>
      <w:r w:rsidRPr="00E63ACF">
        <w:rPr>
          <w:b/>
        </w:rPr>
        <w:t>Gourmet i na jižní Moravě</w:t>
      </w:r>
    </w:p>
    <w:p w14:paraId="06B01D1E" w14:textId="5FA93CBF" w:rsidR="00E63ACF" w:rsidRPr="00E63ACF" w:rsidRDefault="00E63ACF" w:rsidP="00E63ACF">
      <w:pPr>
        <w:spacing w:after="120"/>
        <w:rPr>
          <w:bCs/>
        </w:rPr>
      </w:pPr>
      <w:r w:rsidRPr="00E63ACF">
        <w:rPr>
          <w:bCs/>
        </w:rPr>
        <w:t xml:space="preserve">V pátek 16. 10. byl představen také průvodce </w:t>
      </w:r>
      <w:r w:rsidRPr="00345625">
        <w:rPr>
          <w:b/>
        </w:rPr>
        <w:t>Gourmet Jižní Morava 2026</w:t>
      </w:r>
      <w:r w:rsidRPr="00E63ACF">
        <w:rPr>
          <w:bCs/>
        </w:rPr>
        <w:t>, který již osm let logicky doplňuje brněnskou nabídku o ta nejlepší gastronomická místa na Jižní Moravě. V</w:t>
      </w:r>
      <w:r w:rsidR="00193053">
        <w:rPr>
          <w:bCs/>
        </w:rPr>
        <w:t> </w:t>
      </w:r>
      <w:r w:rsidRPr="00E63ACF">
        <w:rPr>
          <w:bCs/>
        </w:rPr>
        <w:t>letošním roce doporučuje 59 podniků a tipy jsou k dostání také formou brožury volně dostupné v</w:t>
      </w:r>
      <w:r w:rsidR="00193053">
        <w:rPr>
          <w:bCs/>
        </w:rPr>
        <w:t> </w:t>
      </w:r>
      <w:r w:rsidRPr="00E63ACF">
        <w:rPr>
          <w:bCs/>
        </w:rPr>
        <w:t xml:space="preserve">podnicích i na informačních centrech nebo na </w:t>
      </w:r>
      <w:hyperlink r:id="rId16" w:history="1">
        <w:r w:rsidRPr="00E16830">
          <w:rPr>
            <w:rStyle w:val="Hypertextovodkaz"/>
            <w:bCs/>
          </w:rPr>
          <w:t>www.gourmetjiznimorava.cz</w:t>
        </w:r>
      </w:hyperlink>
      <w:r w:rsidRPr="00E63ACF">
        <w:rPr>
          <w:bCs/>
        </w:rPr>
        <w:t>.</w:t>
      </w:r>
      <w:bookmarkEnd w:id="0"/>
    </w:p>
    <w:sectPr w:rsidR="00E63ACF" w:rsidRPr="00E63ACF" w:rsidSect="00193053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88B47" w14:textId="77777777" w:rsidR="009A1010" w:rsidRDefault="009A1010">
      <w:r>
        <w:separator/>
      </w:r>
    </w:p>
  </w:endnote>
  <w:endnote w:type="continuationSeparator" w:id="0">
    <w:p w14:paraId="7209430B" w14:textId="77777777" w:rsidR="009A1010" w:rsidRDefault="009A1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7299F" w14:textId="77777777" w:rsidR="009A1010" w:rsidRDefault="009A1010">
      <w:r>
        <w:separator/>
      </w:r>
    </w:p>
  </w:footnote>
  <w:footnote w:type="continuationSeparator" w:id="0">
    <w:p w14:paraId="02CDCB7C" w14:textId="77777777" w:rsidR="009A1010" w:rsidRDefault="009A1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3253278">
    <w:abstractNumId w:val="2"/>
  </w:num>
  <w:num w:numId="2" w16cid:durableId="655304725">
    <w:abstractNumId w:val="0"/>
  </w:num>
  <w:num w:numId="3" w16cid:durableId="593787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02FFF"/>
    <w:rsid w:val="00021963"/>
    <w:rsid w:val="00085EB8"/>
    <w:rsid w:val="000C0B3B"/>
    <w:rsid w:val="000E4FF3"/>
    <w:rsid w:val="000E738C"/>
    <w:rsid w:val="000F044F"/>
    <w:rsid w:val="00131820"/>
    <w:rsid w:val="001831D4"/>
    <w:rsid w:val="00191C08"/>
    <w:rsid w:val="00193053"/>
    <w:rsid w:val="00195F93"/>
    <w:rsid w:val="001A16C1"/>
    <w:rsid w:val="00251428"/>
    <w:rsid w:val="0025593F"/>
    <w:rsid w:val="00260298"/>
    <w:rsid w:val="00283F6A"/>
    <w:rsid w:val="00285888"/>
    <w:rsid w:val="002B6418"/>
    <w:rsid w:val="002D2DDD"/>
    <w:rsid w:val="003214F5"/>
    <w:rsid w:val="00345625"/>
    <w:rsid w:val="0034782C"/>
    <w:rsid w:val="0034796B"/>
    <w:rsid w:val="0036546B"/>
    <w:rsid w:val="003C3388"/>
    <w:rsid w:val="003F2CE5"/>
    <w:rsid w:val="0046313E"/>
    <w:rsid w:val="00465093"/>
    <w:rsid w:val="004B10C5"/>
    <w:rsid w:val="004D2961"/>
    <w:rsid w:val="004F585D"/>
    <w:rsid w:val="00501AB0"/>
    <w:rsid w:val="00515426"/>
    <w:rsid w:val="00525AEC"/>
    <w:rsid w:val="00594585"/>
    <w:rsid w:val="005C6D06"/>
    <w:rsid w:val="005E2AB0"/>
    <w:rsid w:val="00627FF9"/>
    <w:rsid w:val="006B05F2"/>
    <w:rsid w:val="006E7257"/>
    <w:rsid w:val="006F5175"/>
    <w:rsid w:val="00700260"/>
    <w:rsid w:val="00710787"/>
    <w:rsid w:val="007837B2"/>
    <w:rsid w:val="00803180"/>
    <w:rsid w:val="00813DD7"/>
    <w:rsid w:val="00823130"/>
    <w:rsid w:val="00895398"/>
    <w:rsid w:val="008D0B66"/>
    <w:rsid w:val="008E0201"/>
    <w:rsid w:val="008F216D"/>
    <w:rsid w:val="008F2801"/>
    <w:rsid w:val="0094604A"/>
    <w:rsid w:val="00963B8B"/>
    <w:rsid w:val="00986AAC"/>
    <w:rsid w:val="009A1010"/>
    <w:rsid w:val="009C28E0"/>
    <w:rsid w:val="009E07D3"/>
    <w:rsid w:val="00A337E8"/>
    <w:rsid w:val="00A41BA0"/>
    <w:rsid w:val="00A54FAC"/>
    <w:rsid w:val="00A86DF4"/>
    <w:rsid w:val="00A92D74"/>
    <w:rsid w:val="00AE7F54"/>
    <w:rsid w:val="00B076DE"/>
    <w:rsid w:val="00B45923"/>
    <w:rsid w:val="00B5097F"/>
    <w:rsid w:val="00B8534A"/>
    <w:rsid w:val="00BE7B98"/>
    <w:rsid w:val="00C120DF"/>
    <w:rsid w:val="00C234F3"/>
    <w:rsid w:val="00C27749"/>
    <w:rsid w:val="00C350E4"/>
    <w:rsid w:val="00C512E9"/>
    <w:rsid w:val="00C6580D"/>
    <w:rsid w:val="00C85825"/>
    <w:rsid w:val="00C922EF"/>
    <w:rsid w:val="00CB13EF"/>
    <w:rsid w:val="00CC6B1F"/>
    <w:rsid w:val="00CC7212"/>
    <w:rsid w:val="00CD4A5D"/>
    <w:rsid w:val="00D02F4D"/>
    <w:rsid w:val="00D16988"/>
    <w:rsid w:val="00D33CA7"/>
    <w:rsid w:val="00D7226D"/>
    <w:rsid w:val="00D85D23"/>
    <w:rsid w:val="00E37221"/>
    <w:rsid w:val="00E47589"/>
    <w:rsid w:val="00E62445"/>
    <w:rsid w:val="00E63ACF"/>
    <w:rsid w:val="00EA5129"/>
    <w:rsid w:val="00EA574E"/>
    <w:rsid w:val="00ED4F20"/>
    <w:rsid w:val="00F4142A"/>
    <w:rsid w:val="00F51EAB"/>
    <w:rsid w:val="00F538FD"/>
    <w:rsid w:val="00F84A69"/>
    <w:rsid w:val="00FB112B"/>
    <w:rsid w:val="00FC636B"/>
    <w:rsid w:val="00FD3BDC"/>
    <w:rsid w:val="00FE02FD"/>
    <w:rsid w:val="00FF21E2"/>
    <w:rsid w:val="02C01F30"/>
    <w:rsid w:val="06C4A643"/>
    <w:rsid w:val="087B5953"/>
    <w:rsid w:val="0DC714D5"/>
    <w:rsid w:val="0EA01D6B"/>
    <w:rsid w:val="0F053411"/>
    <w:rsid w:val="0FA203AF"/>
    <w:rsid w:val="10CDC3B7"/>
    <w:rsid w:val="14F01848"/>
    <w:rsid w:val="1C3E9FEF"/>
    <w:rsid w:val="23E4A50F"/>
    <w:rsid w:val="24D5FF3A"/>
    <w:rsid w:val="25F78212"/>
    <w:rsid w:val="2ABC1CCC"/>
    <w:rsid w:val="2E3429A5"/>
    <w:rsid w:val="2F08C514"/>
    <w:rsid w:val="2F8AF798"/>
    <w:rsid w:val="2FCCBD3D"/>
    <w:rsid w:val="34024417"/>
    <w:rsid w:val="3476BF01"/>
    <w:rsid w:val="38AF5056"/>
    <w:rsid w:val="3943A882"/>
    <w:rsid w:val="39D649D4"/>
    <w:rsid w:val="3A6FB51A"/>
    <w:rsid w:val="3CD53A8E"/>
    <w:rsid w:val="3D4E7706"/>
    <w:rsid w:val="4174AA0D"/>
    <w:rsid w:val="42AFF703"/>
    <w:rsid w:val="43A650EE"/>
    <w:rsid w:val="465880B1"/>
    <w:rsid w:val="483898F1"/>
    <w:rsid w:val="4A1F1FE3"/>
    <w:rsid w:val="4BC110A2"/>
    <w:rsid w:val="4DA07127"/>
    <w:rsid w:val="4DE784E0"/>
    <w:rsid w:val="5386A2FD"/>
    <w:rsid w:val="57091F02"/>
    <w:rsid w:val="5BD5F690"/>
    <w:rsid w:val="5DDD2D88"/>
    <w:rsid w:val="60523AB8"/>
    <w:rsid w:val="63CFB1E3"/>
    <w:rsid w:val="69206235"/>
    <w:rsid w:val="6B3E84FB"/>
    <w:rsid w:val="6C297D40"/>
    <w:rsid w:val="75F8BB91"/>
    <w:rsid w:val="797DE97E"/>
    <w:rsid w:val="7A369CD7"/>
    <w:rsid w:val="7D0DA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41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ovakova@ticbrno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gourmetjiznimorava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novakova@ticbrno.c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C48D97-BAEA-455A-89C4-7F93D90AE5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D10717-007D-4C9E-80FF-FB2808F8C415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4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700</Words>
  <Characters>4133</Characters>
  <Application>Microsoft Office Word</Application>
  <DocSecurity>0</DocSecurity>
  <Lines>34</Lines>
  <Paragraphs>9</Paragraphs>
  <ScaleCrop>false</ScaleCrop>
  <Company>TIC Brno</Company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38</cp:revision>
  <cp:lastPrinted>2022-05-23T06:12:00Z</cp:lastPrinted>
  <dcterms:created xsi:type="dcterms:W3CDTF">2026-02-02T12:48:00Z</dcterms:created>
  <dcterms:modified xsi:type="dcterms:W3CDTF">2026-10-15T13:17:00Z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